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1"/>
        <w:tblW w:w="10008" w:type="dxa"/>
        <w:tblLook w:val="01E0" w:firstRow="1" w:lastRow="1" w:firstColumn="1" w:lastColumn="1" w:noHBand="0" w:noVBand="0"/>
      </w:tblPr>
      <w:tblGrid>
        <w:gridCol w:w="4425"/>
        <w:gridCol w:w="183"/>
        <w:gridCol w:w="720"/>
        <w:gridCol w:w="180"/>
        <w:gridCol w:w="4500"/>
      </w:tblGrid>
      <w:tr w:rsidR="007A335D" w:rsidRPr="007A335D" w:rsidTr="007A335D">
        <w:trPr>
          <w:trHeight w:val="719"/>
        </w:trPr>
        <w:tc>
          <w:tcPr>
            <w:tcW w:w="4425" w:type="dxa"/>
          </w:tcPr>
          <w:p w:rsidR="007A335D" w:rsidRPr="007A335D" w:rsidRDefault="007A335D" w:rsidP="007A335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83" w:type="dxa"/>
            <w:gridSpan w:val="3"/>
          </w:tcPr>
          <w:p w:rsidR="007A335D" w:rsidRPr="007A335D" w:rsidRDefault="007A335D" w:rsidP="007A3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AC1BCDD" wp14:editId="75776D68">
                  <wp:extent cx="534035" cy="51943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21B3E" w:rsidRPr="007A335D" w:rsidRDefault="00885A07" w:rsidP="00AF2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</w:tr>
      <w:tr w:rsidR="007A335D" w:rsidRPr="007A335D" w:rsidTr="007A335D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ЧĂВАШ РЕСПУБЛИКИН  КУЛЬТУРА, НАЦИОНАЛЬНОÇСЕН ĚÇĚ</w:t>
            </w:r>
            <w:proofErr w:type="gramStart"/>
            <w:r w:rsidRPr="007A33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СЕН</w:t>
            </w:r>
            <w:proofErr w:type="gramEnd"/>
            <w:r w:rsidRPr="007A33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ТАТА </w:t>
            </w:r>
          </w:p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АРХИВ ĚÇĚН МИНИСТЕРСТВИ</w:t>
            </w:r>
          </w:p>
          <w:p w:rsidR="007A335D" w:rsidRPr="007A335D" w:rsidRDefault="007A335D" w:rsidP="007A335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МИНИСТЕРСТВО КУЛЬТУРЫ,</w:t>
            </w:r>
          </w:p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 ДЕЛАМ НАЦИОНАЛЬНОСТЕЙ И </w:t>
            </w:r>
          </w:p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АРХИВНОГО ДЕЛА ЧУВАШСКОЙ РЕСПУБЛИКИ</w:t>
            </w:r>
          </w:p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A335D" w:rsidRPr="007A335D" w:rsidTr="007A335D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7A335D" w:rsidRPr="007A335D" w:rsidRDefault="007A335D" w:rsidP="007A335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7A335D"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  <w:t>ПРИКАЗ</w:t>
            </w:r>
          </w:p>
          <w:p w:rsidR="007A335D" w:rsidRPr="007A335D" w:rsidRDefault="007A335D" w:rsidP="007A335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____________                ________№</w:t>
            </w:r>
          </w:p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A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Шупашкар</w:t>
            </w:r>
            <w:proofErr w:type="spellEnd"/>
            <w:r w:rsidRPr="007A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хули </w:t>
            </w:r>
          </w:p>
        </w:tc>
        <w:tc>
          <w:tcPr>
            <w:tcW w:w="720" w:type="dxa"/>
          </w:tcPr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A335D">
              <w:rPr>
                <w:rFonts w:eastAsia="Times New Roman"/>
                <w:b/>
                <w:sz w:val="20"/>
                <w:szCs w:val="20"/>
                <w:lang w:eastAsia="ru-RU"/>
              </w:rPr>
              <w:t>ПРИКАЗ</w:t>
            </w:r>
          </w:p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        № _______</w:t>
            </w:r>
          </w:p>
          <w:p w:rsidR="007A335D" w:rsidRPr="007A335D" w:rsidRDefault="007A335D" w:rsidP="007A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Чебоксары</w:t>
            </w:r>
          </w:p>
        </w:tc>
      </w:tr>
    </w:tbl>
    <w:p w:rsidR="007A335D" w:rsidRPr="007A335D" w:rsidRDefault="007A335D" w:rsidP="007A33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A335D" w:rsidRDefault="007A335D" w:rsidP="007A335D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709"/>
        <w:gridCol w:w="4253"/>
      </w:tblGrid>
      <w:tr w:rsidR="00947A5A" w:rsidRPr="0020535D" w:rsidTr="00A3431A">
        <w:tc>
          <w:tcPr>
            <w:tcW w:w="4644" w:type="dxa"/>
          </w:tcPr>
          <w:p w:rsidR="00947A5A" w:rsidRPr="0020535D" w:rsidRDefault="00B359B3" w:rsidP="00562AB4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О включении выявленн</w:t>
            </w:r>
            <w:r w:rsidR="0094549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</w:t>
            </w:r>
            <w:r w:rsidR="009454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</w:t>
            </w:r>
            <w:r w:rsidR="009454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культурного наследия региональн</w:t>
            </w:r>
            <w:r w:rsidR="00FF19F9">
              <w:rPr>
                <w:rFonts w:ascii="Times New Roman" w:hAnsi="Times New Roman" w:cs="Times New Roman"/>
                <w:sz w:val="26"/>
                <w:szCs w:val="26"/>
              </w:rPr>
              <w:t>ого (республиканского) значения</w:t>
            </w:r>
            <w:r w:rsid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Дом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крестьянина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Е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Н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Николаева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конец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XIX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века»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расположенного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по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адресу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Чувашская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Республика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Чебоксарский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район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Синьяльское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сельское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поселение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д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Аркасы</w:t>
            </w:r>
            <w:proofErr w:type="spellEnd"/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ул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Прямая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д</w:t>
            </w:r>
            <w:r w:rsidR="00562AB4" w:rsidRPr="00562AB4">
              <w:rPr>
                <w:rFonts w:ascii="Times New Roman" w:hAnsi="Times New Roman" w:cs="Times New Roman"/>
                <w:sz w:val="26"/>
                <w:szCs w:val="26"/>
              </w:rPr>
              <w:t>. 53</w:t>
            </w:r>
            <w:r w:rsidR="00562AB4" w:rsidRPr="00562AB4">
              <w:rPr>
                <w:rFonts w:ascii="Times New Roman" w:hAnsi="Times New Roman" w:cs="Times New Roman" w:hint="eastAsia"/>
                <w:sz w:val="26"/>
                <w:szCs w:val="26"/>
              </w:rPr>
              <w:t>а</w:t>
            </w:r>
            <w:r w:rsidR="00FF19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2A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F1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границ </w:t>
            </w:r>
            <w:r w:rsidR="00FF19F9">
              <w:rPr>
                <w:rFonts w:ascii="Times New Roman" w:hAnsi="Times New Roman" w:cs="Times New Roman"/>
                <w:sz w:val="26"/>
                <w:szCs w:val="26"/>
              </w:rPr>
              <w:t xml:space="preserve">и режимов использования </w:t>
            </w:r>
            <w:r w:rsidR="0094549A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 w:rsidR="009454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bookmarkEnd w:id="0"/>
          </w:p>
        </w:tc>
        <w:tc>
          <w:tcPr>
            <w:tcW w:w="709" w:type="dxa"/>
          </w:tcPr>
          <w:p w:rsidR="00947A5A" w:rsidRPr="0020535D" w:rsidRDefault="00947A5A" w:rsidP="00A3431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947A5A" w:rsidRPr="0020535D" w:rsidRDefault="00947A5A" w:rsidP="00A3431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47A5A" w:rsidRPr="0020535D" w:rsidRDefault="00947A5A" w:rsidP="00947A5A">
      <w:pPr>
        <w:spacing w:line="240" w:lineRule="auto"/>
        <w:rPr>
          <w:sz w:val="26"/>
          <w:szCs w:val="26"/>
        </w:rPr>
      </w:pPr>
    </w:p>
    <w:p w:rsidR="00947A5A" w:rsidRPr="0020535D" w:rsidRDefault="00B359B3" w:rsidP="00947A5A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 соответствии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Федеральным законом от 25 июня 2002 г. № 73-ФЗ</w:t>
      </w:r>
      <w:r w:rsidR="00947A5A" w:rsidRPr="002053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Законом Чувашской Республики от 12 апреля 2005 г. № 10</w:t>
      </w:r>
      <w:r w:rsidR="00947A5A" w:rsidRPr="002053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359B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объектах культурного наследия (памятниках истории и культуры)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 Чувашской Республике» </w:t>
      </w:r>
      <w:proofErr w:type="gramStart"/>
      <w:r w:rsidR="00947A5A" w:rsidRPr="002053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47A5A" w:rsidRPr="0020535D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947A5A" w:rsidRPr="0020535D" w:rsidRDefault="00947A5A" w:rsidP="00947A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D">
        <w:rPr>
          <w:rFonts w:ascii="Times New Roman" w:hAnsi="Times New Roman" w:cs="Times New Roman"/>
          <w:sz w:val="26"/>
          <w:szCs w:val="26"/>
        </w:rPr>
        <w:t xml:space="preserve">1. </w:t>
      </w:r>
      <w:r w:rsidR="00B359B3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562AB4">
        <w:rPr>
          <w:rFonts w:ascii="Times New Roman" w:hAnsi="Times New Roman" w:cs="Times New Roman"/>
          <w:sz w:val="26"/>
          <w:szCs w:val="26"/>
        </w:rPr>
        <w:t>выявленный объект культурного наследия</w:t>
      </w:r>
      <w:r w:rsid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B359B3">
        <w:rPr>
          <w:rFonts w:ascii="Times New Roman" w:hAnsi="Times New Roman" w:cs="Times New Roman"/>
          <w:sz w:val="26"/>
          <w:szCs w:val="26"/>
        </w:rPr>
        <w:t>в единый государственный реестр объектов культурного наследия (памятников</w:t>
      </w:r>
      <w:r w:rsidR="00B359B3" w:rsidRPr="00B359B3">
        <w:rPr>
          <w:rFonts w:ascii="Times New Roman" w:hAnsi="Times New Roman" w:cs="Times New Roman"/>
          <w:sz w:val="26"/>
          <w:szCs w:val="26"/>
        </w:rPr>
        <w:t xml:space="preserve"> истории и культуры) народов Российской Федерации</w:t>
      </w:r>
      <w:r w:rsidR="00E2230A">
        <w:rPr>
          <w:rFonts w:ascii="Times New Roman" w:hAnsi="Times New Roman" w:cs="Times New Roman"/>
          <w:sz w:val="26"/>
          <w:szCs w:val="26"/>
        </w:rPr>
        <w:t xml:space="preserve"> в </w:t>
      </w:r>
      <w:r w:rsidR="00B359B3">
        <w:rPr>
          <w:rFonts w:ascii="Times New Roman" w:hAnsi="Times New Roman" w:cs="Times New Roman"/>
          <w:sz w:val="26"/>
          <w:szCs w:val="26"/>
        </w:rPr>
        <w:t xml:space="preserve">качестве </w:t>
      </w:r>
      <w:r w:rsidR="00195A53">
        <w:rPr>
          <w:rFonts w:ascii="Times New Roman" w:hAnsi="Times New Roman" w:cs="Times New Roman"/>
          <w:sz w:val="26"/>
          <w:szCs w:val="26"/>
        </w:rPr>
        <w:t>объект</w:t>
      </w:r>
      <w:r w:rsidR="0094549A">
        <w:rPr>
          <w:rFonts w:ascii="Times New Roman" w:hAnsi="Times New Roman" w:cs="Times New Roman"/>
          <w:sz w:val="26"/>
          <w:szCs w:val="26"/>
        </w:rPr>
        <w:t>а</w:t>
      </w:r>
      <w:r w:rsidR="00195A53">
        <w:rPr>
          <w:rFonts w:ascii="Times New Roman" w:hAnsi="Times New Roman" w:cs="Times New Roman"/>
          <w:sz w:val="26"/>
          <w:szCs w:val="26"/>
        </w:rPr>
        <w:t xml:space="preserve"> культурного наследия регионального (республиканского) значения</w:t>
      </w:r>
      <w:r w:rsid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 w:rsidRPr="00562AB4">
        <w:rPr>
          <w:rFonts w:ascii="Times New Roman" w:hAnsi="Times New Roman" w:cs="Times New Roman"/>
          <w:sz w:val="26"/>
          <w:szCs w:val="26"/>
        </w:rPr>
        <w:t>«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Дом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крестьянина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Е</w:t>
      </w:r>
      <w:r w:rsidR="00562AB4" w:rsidRPr="00562AB4">
        <w:rPr>
          <w:rFonts w:ascii="Times New Roman" w:hAnsi="Times New Roman" w:cs="Times New Roman"/>
          <w:sz w:val="26"/>
          <w:szCs w:val="26"/>
        </w:rPr>
        <w:t>.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Н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.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Николаева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,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конец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XIX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века»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,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расположенного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по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адресу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: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Чувашская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Республика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,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Чебоксарский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район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,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Синьяльское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сельское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поселение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,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д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62AB4" w:rsidRPr="00562AB4">
        <w:rPr>
          <w:rFonts w:ascii="Times New Roman" w:hAnsi="Times New Roman" w:cs="Times New Roman" w:hint="eastAsia"/>
          <w:sz w:val="26"/>
          <w:szCs w:val="26"/>
        </w:rPr>
        <w:t>Аркасы</w:t>
      </w:r>
      <w:proofErr w:type="spellEnd"/>
      <w:r w:rsidR="00562AB4" w:rsidRPr="00562AB4">
        <w:rPr>
          <w:rFonts w:ascii="Times New Roman" w:hAnsi="Times New Roman" w:cs="Times New Roman"/>
          <w:sz w:val="26"/>
          <w:szCs w:val="26"/>
        </w:rPr>
        <w:t xml:space="preserve">, </w:t>
      </w:r>
      <w:r w:rsidR="00562AB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ул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.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Прямая</w:t>
      </w:r>
      <w:r w:rsidR="00562AB4" w:rsidRPr="00562AB4">
        <w:rPr>
          <w:rFonts w:ascii="Times New Roman" w:hAnsi="Times New Roman" w:cs="Times New Roman"/>
          <w:sz w:val="26"/>
          <w:szCs w:val="26"/>
        </w:rPr>
        <w:t xml:space="preserve">, 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д</w:t>
      </w:r>
      <w:r w:rsidR="00562AB4" w:rsidRPr="00562AB4">
        <w:rPr>
          <w:rFonts w:ascii="Times New Roman" w:hAnsi="Times New Roman" w:cs="Times New Roman"/>
          <w:sz w:val="26"/>
          <w:szCs w:val="26"/>
        </w:rPr>
        <w:t>. 53</w:t>
      </w:r>
      <w:r w:rsidR="00562AB4" w:rsidRPr="00562AB4">
        <w:rPr>
          <w:rFonts w:ascii="Times New Roman" w:hAnsi="Times New Roman" w:cs="Times New Roman" w:hint="eastAsia"/>
          <w:sz w:val="26"/>
          <w:szCs w:val="26"/>
        </w:rPr>
        <w:t>а</w:t>
      </w:r>
      <w:r w:rsidR="00195A53">
        <w:rPr>
          <w:rFonts w:ascii="Times New Roman" w:hAnsi="Times New Roman" w:cs="Times New Roman"/>
          <w:sz w:val="26"/>
          <w:szCs w:val="26"/>
        </w:rPr>
        <w:t xml:space="preserve">, </w:t>
      </w:r>
      <w:r w:rsidR="00562AB4">
        <w:rPr>
          <w:rFonts w:ascii="Times New Roman" w:hAnsi="Times New Roman" w:cs="Times New Roman"/>
          <w:sz w:val="26"/>
          <w:szCs w:val="26"/>
        </w:rPr>
        <w:t>согласно</w:t>
      </w:r>
      <w:r w:rsidR="00195A53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562AB4">
        <w:rPr>
          <w:rFonts w:ascii="Times New Roman" w:hAnsi="Times New Roman" w:cs="Times New Roman"/>
          <w:sz w:val="26"/>
          <w:szCs w:val="26"/>
        </w:rPr>
        <w:t>ю</w:t>
      </w:r>
      <w:r w:rsidR="00195A53">
        <w:rPr>
          <w:rFonts w:ascii="Times New Roman" w:hAnsi="Times New Roman" w:cs="Times New Roman"/>
          <w:sz w:val="26"/>
          <w:szCs w:val="26"/>
        </w:rPr>
        <w:t xml:space="preserve"> № 1 к настоящему приказу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7A5A" w:rsidRDefault="00947A5A" w:rsidP="00947A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D">
        <w:rPr>
          <w:rFonts w:ascii="Times New Roman" w:hAnsi="Times New Roman" w:cs="Times New Roman"/>
          <w:sz w:val="26"/>
          <w:szCs w:val="26"/>
        </w:rPr>
        <w:t xml:space="preserve">2. </w:t>
      </w:r>
      <w:r w:rsidR="00195A53">
        <w:rPr>
          <w:rFonts w:ascii="Times New Roman" w:hAnsi="Times New Roman" w:cs="Times New Roman"/>
          <w:sz w:val="26"/>
          <w:szCs w:val="26"/>
        </w:rPr>
        <w:t>Утвердить:</w:t>
      </w:r>
    </w:p>
    <w:p w:rsidR="00F87584" w:rsidRDefault="001E408F" w:rsidP="00F87584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="00F87584" w:rsidRPr="00F87584">
        <w:rPr>
          <w:rFonts w:ascii="Times New Roman" w:hAnsi="Times New Roman"/>
          <w:bCs/>
          <w:sz w:val="26"/>
          <w:szCs w:val="26"/>
        </w:rPr>
        <w:t>раницы территории объекта культурного наследия регионального (республиканского) значения</w:t>
      </w:r>
      <w:r w:rsidR="00F87584" w:rsidRPr="00F875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F87584" w:rsidRPr="00F87584">
        <w:rPr>
          <w:rFonts w:ascii="Times New Roman" w:hAnsi="Times New Roman"/>
          <w:bCs/>
          <w:sz w:val="26"/>
          <w:szCs w:val="26"/>
        </w:rPr>
        <w:t>«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Дом</w:t>
      </w:r>
      <w:r w:rsidR="00906966" w:rsidRPr="00906966">
        <w:rPr>
          <w:rFonts w:ascii="Times New Roman" w:hAnsi="Times New Roman"/>
          <w:bCs/>
          <w:sz w:val="26"/>
          <w:szCs w:val="26"/>
        </w:rPr>
        <w:t xml:space="preserve"> 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крестьянина</w:t>
      </w:r>
      <w:r w:rsidR="00906966" w:rsidRPr="00906966">
        <w:rPr>
          <w:rFonts w:ascii="Times New Roman" w:hAnsi="Times New Roman"/>
          <w:bCs/>
          <w:sz w:val="26"/>
          <w:szCs w:val="26"/>
        </w:rPr>
        <w:t xml:space="preserve"> 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Е</w:t>
      </w:r>
      <w:r w:rsidR="00906966" w:rsidRPr="00906966">
        <w:rPr>
          <w:rFonts w:ascii="Times New Roman" w:hAnsi="Times New Roman"/>
          <w:bCs/>
          <w:sz w:val="26"/>
          <w:szCs w:val="26"/>
        </w:rPr>
        <w:t>.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Н</w:t>
      </w:r>
      <w:r w:rsidR="00906966" w:rsidRPr="00906966">
        <w:rPr>
          <w:rFonts w:ascii="Times New Roman" w:hAnsi="Times New Roman"/>
          <w:bCs/>
          <w:sz w:val="26"/>
          <w:szCs w:val="26"/>
        </w:rPr>
        <w:t xml:space="preserve">. 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Николаева</w:t>
      </w:r>
      <w:r w:rsidR="00906966">
        <w:rPr>
          <w:rFonts w:ascii="Times New Roman" w:hAnsi="Times New Roman"/>
          <w:bCs/>
          <w:sz w:val="26"/>
          <w:szCs w:val="26"/>
        </w:rPr>
        <w:t xml:space="preserve">, </w:t>
      </w:r>
      <w:r w:rsidR="00906966" w:rsidRPr="00906966">
        <w:rPr>
          <w:rFonts w:ascii="Times New Roman" w:hAnsi="Times New Roman"/>
          <w:bCs/>
          <w:sz w:val="26"/>
          <w:szCs w:val="26"/>
        </w:rPr>
        <w:t>конец XIX века</w:t>
      </w:r>
      <w:r w:rsidR="00F87584" w:rsidRPr="00F87584">
        <w:rPr>
          <w:rFonts w:ascii="Times New Roman" w:hAnsi="Times New Roman"/>
          <w:bCs/>
          <w:sz w:val="26"/>
          <w:szCs w:val="26"/>
        </w:rPr>
        <w:t xml:space="preserve">», расположенного по адресу: </w:t>
      </w:r>
      <w:r w:rsidR="00906966" w:rsidRPr="00906966">
        <w:rPr>
          <w:rFonts w:ascii="Times New Roman" w:hAnsi="Times New Roman"/>
          <w:bCs/>
          <w:sz w:val="26"/>
          <w:szCs w:val="26"/>
        </w:rPr>
        <w:t>Чувашская Республика, Чебоксарский район, Синьяльское сельское поселение, д</w:t>
      </w:r>
      <w:r w:rsidR="00906966">
        <w:rPr>
          <w:rFonts w:ascii="Times New Roman" w:hAnsi="Times New Roman"/>
          <w:bCs/>
          <w:sz w:val="26"/>
          <w:szCs w:val="26"/>
        </w:rPr>
        <w:t>.</w:t>
      </w:r>
      <w:r w:rsidR="00906966" w:rsidRPr="0090696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06966" w:rsidRPr="00906966">
        <w:rPr>
          <w:rFonts w:ascii="Times New Roman" w:hAnsi="Times New Roman"/>
          <w:bCs/>
          <w:sz w:val="26"/>
          <w:szCs w:val="26"/>
        </w:rPr>
        <w:t>Аркасы</w:t>
      </w:r>
      <w:proofErr w:type="spellEnd"/>
      <w:r w:rsidR="00906966" w:rsidRPr="00906966">
        <w:rPr>
          <w:rFonts w:ascii="Times New Roman" w:hAnsi="Times New Roman"/>
          <w:bCs/>
          <w:sz w:val="26"/>
          <w:szCs w:val="26"/>
        </w:rPr>
        <w:t>, ул. Прямая, д. 53а</w:t>
      </w:r>
      <w:r w:rsidR="00496E38">
        <w:rPr>
          <w:rFonts w:ascii="Times New Roman" w:hAnsi="Times New Roman"/>
          <w:bCs/>
          <w:sz w:val="26"/>
          <w:szCs w:val="26"/>
        </w:rPr>
        <w:t xml:space="preserve">, согласно приложению № </w:t>
      </w:r>
      <w:r w:rsidR="0094549A">
        <w:rPr>
          <w:rFonts w:ascii="Times New Roman" w:hAnsi="Times New Roman"/>
          <w:bCs/>
          <w:sz w:val="26"/>
          <w:szCs w:val="26"/>
        </w:rPr>
        <w:t>2</w:t>
      </w:r>
      <w:r w:rsidR="00F87584">
        <w:rPr>
          <w:rFonts w:ascii="Times New Roman" w:hAnsi="Times New Roman"/>
          <w:bCs/>
          <w:sz w:val="26"/>
          <w:szCs w:val="26"/>
        </w:rPr>
        <w:t xml:space="preserve"> к настоящему приказу;</w:t>
      </w:r>
    </w:p>
    <w:p w:rsidR="00496E38" w:rsidRDefault="001E408F" w:rsidP="00F87584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ежим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использования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территории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объекта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регионального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(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республиканского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)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значения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906966" w:rsidRPr="00906966">
        <w:rPr>
          <w:rFonts w:ascii="Times New Roman" w:hAnsi="Times New Roman"/>
          <w:bCs/>
          <w:sz w:val="26"/>
          <w:szCs w:val="26"/>
        </w:rPr>
        <w:t>«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Дом</w:t>
      </w:r>
      <w:r w:rsidR="00906966" w:rsidRPr="00906966">
        <w:rPr>
          <w:rFonts w:ascii="Times New Roman" w:hAnsi="Times New Roman"/>
          <w:bCs/>
          <w:sz w:val="26"/>
          <w:szCs w:val="26"/>
        </w:rPr>
        <w:t xml:space="preserve"> 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крестьянина</w:t>
      </w:r>
      <w:r w:rsidR="00906966" w:rsidRPr="00906966">
        <w:rPr>
          <w:rFonts w:ascii="Times New Roman" w:hAnsi="Times New Roman"/>
          <w:bCs/>
          <w:sz w:val="26"/>
          <w:szCs w:val="26"/>
        </w:rPr>
        <w:t xml:space="preserve"> 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Е</w:t>
      </w:r>
      <w:r w:rsidR="00906966" w:rsidRPr="00906966">
        <w:rPr>
          <w:rFonts w:ascii="Times New Roman" w:hAnsi="Times New Roman"/>
          <w:bCs/>
          <w:sz w:val="26"/>
          <w:szCs w:val="26"/>
        </w:rPr>
        <w:t>.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Н</w:t>
      </w:r>
      <w:r w:rsidR="00906966" w:rsidRPr="00906966">
        <w:rPr>
          <w:rFonts w:ascii="Times New Roman" w:hAnsi="Times New Roman"/>
          <w:bCs/>
          <w:sz w:val="26"/>
          <w:szCs w:val="26"/>
        </w:rPr>
        <w:t xml:space="preserve">. </w:t>
      </w:r>
      <w:r w:rsidR="00906966" w:rsidRPr="00906966">
        <w:rPr>
          <w:rFonts w:ascii="Times New Roman" w:hAnsi="Times New Roman" w:hint="eastAsia"/>
          <w:bCs/>
          <w:sz w:val="26"/>
          <w:szCs w:val="26"/>
        </w:rPr>
        <w:t>Николаева</w:t>
      </w:r>
      <w:r w:rsidR="00906966" w:rsidRPr="00906966">
        <w:rPr>
          <w:rFonts w:ascii="Times New Roman" w:hAnsi="Times New Roman"/>
          <w:bCs/>
          <w:sz w:val="26"/>
          <w:szCs w:val="26"/>
        </w:rPr>
        <w:t xml:space="preserve">, конец XIX века», расположенного по адресу: Чувашская Республика, Чебоксарский район, Синьяльское сельское поселение, д. </w:t>
      </w:r>
      <w:proofErr w:type="spellStart"/>
      <w:r w:rsidR="00906966" w:rsidRPr="00906966">
        <w:rPr>
          <w:rFonts w:ascii="Times New Roman" w:hAnsi="Times New Roman"/>
          <w:bCs/>
          <w:sz w:val="26"/>
          <w:szCs w:val="26"/>
        </w:rPr>
        <w:t>Аркасы</w:t>
      </w:r>
      <w:proofErr w:type="spellEnd"/>
      <w:r w:rsidR="00906966" w:rsidRPr="00906966">
        <w:rPr>
          <w:rFonts w:ascii="Times New Roman" w:hAnsi="Times New Roman"/>
          <w:bCs/>
          <w:sz w:val="26"/>
          <w:szCs w:val="26"/>
        </w:rPr>
        <w:t>, ул. Прямая, д. 53а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,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согласно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приложению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№</w:t>
      </w:r>
      <w:r w:rsidR="00496E38">
        <w:rPr>
          <w:rFonts w:ascii="Times New Roman" w:hAnsi="Times New Roman"/>
          <w:bCs/>
          <w:sz w:val="26"/>
          <w:szCs w:val="26"/>
        </w:rPr>
        <w:t xml:space="preserve"> </w:t>
      </w:r>
      <w:r w:rsidR="0094549A">
        <w:rPr>
          <w:rFonts w:ascii="Times New Roman" w:hAnsi="Times New Roman"/>
          <w:bCs/>
          <w:sz w:val="26"/>
          <w:szCs w:val="26"/>
        </w:rPr>
        <w:t>3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к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настоящему</w:t>
      </w:r>
      <w:r w:rsidR="00496E38" w:rsidRPr="00496E38">
        <w:rPr>
          <w:rFonts w:ascii="Times New Roman" w:hAnsi="Times New Roman"/>
          <w:bCs/>
          <w:sz w:val="26"/>
          <w:szCs w:val="26"/>
        </w:rPr>
        <w:t xml:space="preserve"> </w:t>
      </w:r>
      <w:r w:rsidR="00496E38" w:rsidRPr="00496E38">
        <w:rPr>
          <w:rFonts w:ascii="Times New Roman" w:hAnsi="Times New Roman" w:hint="eastAsia"/>
          <w:bCs/>
          <w:sz w:val="26"/>
          <w:szCs w:val="26"/>
        </w:rPr>
        <w:t>приказу</w:t>
      </w:r>
      <w:r w:rsidR="0094549A">
        <w:rPr>
          <w:rFonts w:ascii="Times New Roman" w:hAnsi="Times New Roman"/>
          <w:bCs/>
          <w:sz w:val="26"/>
          <w:szCs w:val="26"/>
        </w:rPr>
        <w:t>.</w:t>
      </w:r>
    </w:p>
    <w:p w:rsidR="005E03A3" w:rsidRDefault="000D08EE" w:rsidP="00947A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47A5A" w:rsidRPr="002053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036F" w:rsidRPr="003F036F">
        <w:rPr>
          <w:rFonts w:ascii="Times New Roman" w:hAnsi="Times New Roman" w:cs="Times New Roman" w:hint="eastAsia"/>
          <w:sz w:val="26"/>
          <w:szCs w:val="26"/>
        </w:rPr>
        <w:t>Контроль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за</w:t>
      </w:r>
      <w:proofErr w:type="gramEnd"/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исполнением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настоящего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приказа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возложить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на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заместителя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министра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культуры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,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по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делам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национальностей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и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архивного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дела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Чувашской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Республики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,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курирующего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соответствующее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направление</w:t>
      </w:r>
      <w:r w:rsidR="003F036F" w:rsidRPr="003F036F">
        <w:rPr>
          <w:rFonts w:ascii="Times New Roman" w:hAnsi="Times New Roman" w:cs="Times New Roman"/>
          <w:sz w:val="26"/>
          <w:szCs w:val="26"/>
        </w:rPr>
        <w:t xml:space="preserve"> </w:t>
      </w:r>
      <w:r w:rsidR="003F036F" w:rsidRPr="003F036F">
        <w:rPr>
          <w:rFonts w:ascii="Times New Roman" w:hAnsi="Times New Roman" w:cs="Times New Roman" w:hint="eastAsia"/>
          <w:sz w:val="26"/>
          <w:szCs w:val="26"/>
        </w:rPr>
        <w:t>деятельности</w:t>
      </w:r>
      <w:r w:rsidR="003F036F" w:rsidRPr="003F036F">
        <w:rPr>
          <w:rFonts w:ascii="Times New Roman" w:hAnsi="Times New Roman" w:cs="Times New Roman"/>
          <w:sz w:val="26"/>
          <w:szCs w:val="26"/>
        </w:rPr>
        <w:t>.</w:t>
      </w:r>
    </w:p>
    <w:p w:rsidR="00947A5A" w:rsidRPr="0020535D" w:rsidRDefault="000D08EE" w:rsidP="00947A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03A3">
        <w:rPr>
          <w:rFonts w:ascii="Times New Roman" w:hAnsi="Times New Roman" w:cs="Times New Roman"/>
          <w:sz w:val="26"/>
          <w:szCs w:val="26"/>
        </w:rPr>
        <w:t xml:space="preserve">. </w:t>
      </w:r>
      <w:r w:rsidR="00B26920">
        <w:rPr>
          <w:rFonts w:ascii="Times New Roman" w:hAnsi="Times New Roman" w:cs="Times New Roman"/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p w:rsidR="000200E1" w:rsidRDefault="000200E1" w:rsidP="000200E1">
      <w:pPr>
        <w:spacing w:after="0" w:line="240" w:lineRule="auto"/>
        <w:rPr>
          <w:rFonts w:asciiTheme="minorHAnsi" w:hAnsiTheme="minorHAnsi"/>
        </w:rPr>
      </w:pPr>
    </w:p>
    <w:p w:rsidR="000200E1" w:rsidRDefault="000200E1" w:rsidP="000200E1">
      <w:pPr>
        <w:spacing w:after="0" w:line="240" w:lineRule="auto"/>
        <w:rPr>
          <w:rFonts w:asciiTheme="minorHAnsi" w:hAnsiTheme="minorHAnsi"/>
        </w:rPr>
      </w:pPr>
    </w:p>
    <w:p w:rsidR="00562AB4" w:rsidRPr="000200E1" w:rsidRDefault="00562AB4" w:rsidP="000200E1">
      <w:pPr>
        <w:spacing w:after="0" w:line="240" w:lineRule="auto"/>
        <w:rPr>
          <w:rFonts w:asciiTheme="minorHAnsi" w:hAnsiTheme="minorHAnsi"/>
        </w:rPr>
      </w:pPr>
    </w:p>
    <w:p w:rsidR="00F9012F" w:rsidRPr="00F9012F" w:rsidRDefault="00F9012F" w:rsidP="00F9012F">
      <w:pPr>
        <w:widowControl w:val="0"/>
        <w:tabs>
          <w:tab w:val="left" w:pos="720"/>
          <w:tab w:val="left" w:pos="7560"/>
        </w:tabs>
        <w:suppressAutoHyphens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12F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                                                                                                       </w:t>
      </w:r>
      <w:r w:rsidR="00E219B4">
        <w:rPr>
          <w:rFonts w:ascii="Times New Roman" w:eastAsia="Times New Roman" w:hAnsi="Times New Roman"/>
          <w:sz w:val="26"/>
          <w:szCs w:val="26"/>
          <w:lang w:eastAsia="ru-RU"/>
        </w:rPr>
        <w:t xml:space="preserve">С.А. </w:t>
      </w:r>
      <w:proofErr w:type="spellStart"/>
      <w:r w:rsidR="00E219B4">
        <w:rPr>
          <w:rFonts w:ascii="Times New Roman" w:eastAsia="Times New Roman" w:hAnsi="Times New Roman"/>
          <w:sz w:val="26"/>
          <w:szCs w:val="26"/>
          <w:lang w:eastAsia="ru-RU"/>
        </w:rPr>
        <w:t>Каликова</w:t>
      </w:r>
      <w:proofErr w:type="spellEnd"/>
      <w:r w:rsidRPr="00F901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2AB4" w:rsidRDefault="00562AB4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культуры,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по делам национальностей и архивного дела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от _________ № ___________</w:t>
      </w:r>
    </w:p>
    <w:p w:rsidR="000B42A0" w:rsidRPr="000B42A0" w:rsidRDefault="00E42D23" w:rsidP="00E42D23">
      <w:pPr>
        <w:widowControl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(приложение № 1)</w:t>
      </w:r>
    </w:p>
    <w:p w:rsidR="004E619D" w:rsidRDefault="004E619D" w:rsidP="004E619D">
      <w:pPr>
        <w:widowControl w:val="0"/>
        <w:adjustRightInd w:val="0"/>
        <w:spacing w:after="0" w:line="240" w:lineRule="auto"/>
        <w:ind w:left="4320"/>
        <w:jc w:val="center"/>
        <w:rPr>
          <w:rFonts w:asciiTheme="minorHAnsi" w:eastAsia="Times New Roman" w:hAnsiTheme="minorHAnsi"/>
          <w:lang w:eastAsia="ru-RU"/>
        </w:rPr>
      </w:pPr>
    </w:p>
    <w:p w:rsidR="004E619D" w:rsidRPr="004E619D" w:rsidRDefault="004E619D" w:rsidP="004E619D">
      <w:pPr>
        <w:widowControl w:val="0"/>
        <w:adjustRightInd w:val="0"/>
        <w:spacing w:after="0" w:line="240" w:lineRule="auto"/>
        <w:ind w:left="4320"/>
        <w:jc w:val="center"/>
        <w:rPr>
          <w:rFonts w:asciiTheme="minorHAnsi" w:eastAsia="Times New Roman" w:hAnsiTheme="minorHAnsi"/>
          <w:lang w:eastAsia="ru-RU"/>
        </w:rPr>
      </w:pPr>
    </w:p>
    <w:p w:rsidR="004E619D" w:rsidRDefault="004E619D" w:rsidP="004E61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Выявленны</w:t>
      </w:r>
      <w:r w:rsidR="00FD6314">
        <w:rPr>
          <w:rFonts w:ascii="Times New Roman" w:eastAsia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объект культурного наследия, </w:t>
      </w:r>
    </w:p>
    <w:p w:rsidR="004E619D" w:rsidRDefault="004E619D" w:rsidP="004E61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включаемы</w:t>
      </w:r>
      <w:r w:rsidR="00FD6314">
        <w:rPr>
          <w:rFonts w:ascii="Times New Roman" w:eastAsia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в качестве объект</w:t>
      </w:r>
      <w:r w:rsidR="00FD6314">
        <w:rPr>
          <w:rFonts w:ascii="Times New Roman" w:eastAsia="Times New Roman" w:hAnsi="Times New Roman"/>
          <w:b/>
          <w:sz w:val="26"/>
          <w:szCs w:val="26"/>
        </w:rPr>
        <w:t>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культурного наследия регионального </w:t>
      </w:r>
      <w:proofErr w:type="gramEnd"/>
    </w:p>
    <w:p w:rsidR="004E619D" w:rsidRPr="004E619D" w:rsidRDefault="004E619D" w:rsidP="004E619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</w:rPr>
        <w:t>(республиканского) значения</w:t>
      </w:r>
    </w:p>
    <w:p w:rsidR="004E619D" w:rsidRPr="004E619D" w:rsidRDefault="004E619D" w:rsidP="004E6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85"/>
        <w:gridCol w:w="2168"/>
        <w:gridCol w:w="2551"/>
        <w:gridCol w:w="2091"/>
      </w:tblGrid>
      <w:tr w:rsidR="004E619D" w:rsidTr="003A35E9">
        <w:tc>
          <w:tcPr>
            <w:tcW w:w="675" w:type="dxa"/>
          </w:tcPr>
          <w:p w:rsidR="004E619D" w:rsidRDefault="004E619D" w:rsidP="004E619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>/п</w:t>
            </w:r>
          </w:p>
        </w:tc>
        <w:tc>
          <w:tcPr>
            <w:tcW w:w="2085" w:type="dxa"/>
          </w:tcPr>
          <w:p w:rsidR="004E619D" w:rsidRDefault="004E619D" w:rsidP="004E619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68" w:type="dxa"/>
          </w:tcPr>
          <w:p w:rsidR="004E619D" w:rsidRDefault="004E619D" w:rsidP="004E619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Время создания (возникновения)</w:t>
            </w:r>
          </w:p>
        </w:tc>
        <w:tc>
          <w:tcPr>
            <w:tcW w:w="2551" w:type="dxa"/>
          </w:tcPr>
          <w:p w:rsidR="004E619D" w:rsidRDefault="004E619D" w:rsidP="004E619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091" w:type="dxa"/>
          </w:tcPr>
          <w:p w:rsidR="004E619D" w:rsidRDefault="004E619D" w:rsidP="004E619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Вид объекта</w:t>
            </w:r>
          </w:p>
        </w:tc>
      </w:tr>
      <w:tr w:rsidR="00E542A8" w:rsidTr="003A35E9">
        <w:tc>
          <w:tcPr>
            <w:tcW w:w="675" w:type="dxa"/>
          </w:tcPr>
          <w:p w:rsidR="00E542A8" w:rsidRDefault="0094549A" w:rsidP="004E619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E542A8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2085" w:type="dxa"/>
          </w:tcPr>
          <w:p w:rsidR="00E542A8" w:rsidRPr="00E542A8" w:rsidRDefault="00E542A8" w:rsidP="00E542A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r w:rsidRPr="00E542A8">
              <w:rPr>
                <w:rFonts w:ascii="Times New Roman" w:eastAsia="Calibri" w:hAnsi="Times New Roman"/>
                <w:sz w:val="26"/>
                <w:szCs w:val="26"/>
              </w:rPr>
              <w:t>Дом крестьянина Е.Н. Николаева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Pr="00E542A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68" w:type="dxa"/>
          </w:tcPr>
          <w:p w:rsidR="00E542A8" w:rsidRPr="00E542A8" w:rsidRDefault="00E542A8" w:rsidP="004E619D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E542A8">
              <w:rPr>
                <w:rFonts w:ascii="Times New Roman" w:eastAsia="Calibri" w:hAnsi="Times New Roman"/>
                <w:sz w:val="26"/>
                <w:szCs w:val="26"/>
              </w:rPr>
              <w:t>конец XIX века</w:t>
            </w:r>
          </w:p>
        </w:tc>
        <w:tc>
          <w:tcPr>
            <w:tcW w:w="2551" w:type="dxa"/>
          </w:tcPr>
          <w:p w:rsidR="00E542A8" w:rsidRPr="00E542A8" w:rsidRDefault="00E542A8" w:rsidP="004E619D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E542A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Чувашская Республика, Чебоксарский район, Синьяльское сельское поселение, д. </w:t>
            </w:r>
            <w:proofErr w:type="spellStart"/>
            <w:r w:rsidRPr="00E542A8">
              <w:rPr>
                <w:rFonts w:ascii="Times New Roman" w:eastAsia="Calibri" w:hAnsi="Times New Roman"/>
                <w:bCs/>
                <w:sz w:val="26"/>
                <w:szCs w:val="26"/>
              </w:rPr>
              <w:t>Аркасы</w:t>
            </w:r>
            <w:proofErr w:type="spellEnd"/>
            <w:r w:rsidRPr="00E542A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                </w:t>
            </w:r>
            <w:r w:rsidRPr="00E542A8">
              <w:rPr>
                <w:rFonts w:ascii="Times New Roman" w:eastAsia="Calibri" w:hAnsi="Times New Roman"/>
                <w:bCs/>
                <w:sz w:val="26"/>
                <w:szCs w:val="26"/>
              </w:rPr>
              <w:t>ул. Прямая, д. 53а</w:t>
            </w:r>
          </w:p>
        </w:tc>
        <w:tc>
          <w:tcPr>
            <w:tcW w:w="2091" w:type="dxa"/>
          </w:tcPr>
          <w:p w:rsidR="00E542A8" w:rsidRDefault="00E542A8" w:rsidP="004E619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542A8">
              <w:rPr>
                <w:rFonts w:ascii="Times New Roman" w:eastAsia="Calibri" w:hAnsi="Times New Roman"/>
                <w:sz w:val="26"/>
                <w:szCs w:val="26"/>
              </w:rPr>
              <w:t>Памятник</w:t>
            </w:r>
          </w:p>
        </w:tc>
      </w:tr>
    </w:tbl>
    <w:p w:rsidR="004E619D" w:rsidRPr="004E619D" w:rsidRDefault="004E619D" w:rsidP="004E61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B42A0" w:rsidRDefault="000B42A0" w:rsidP="004E619D">
      <w:pPr>
        <w:tabs>
          <w:tab w:val="left" w:pos="5434"/>
        </w:tabs>
        <w:rPr>
          <w:rFonts w:asciiTheme="minorHAnsi" w:hAnsiTheme="minorHAnsi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96B" w:rsidRDefault="00C4496B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2CD" w:rsidRDefault="003F02CD" w:rsidP="00C4496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культуры,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по делам национальностей и архивного дела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от _________ № ___________</w:t>
      </w:r>
    </w:p>
    <w:p w:rsidR="00A1759F" w:rsidRPr="00770C9F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 xml:space="preserve">(приложение № </w:t>
      </w:r>
      <w:r w:rsidR="0094549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1759F" w:rsidRPr="00770C9F" w:rsidRDefault="004C5B1E" w:rsidP="00A4431B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212CE" w:rsidRPr="00770C9F" w:rsidRDefault="00A1759F" w:rsidP="008E3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70C9F">
        <w:rPr>
          <w:rFonts w:ascii="Times New Roman" w:eastAsia="Times New Roman" w:hAnsi="Times New Roman"/>
          <w:b/>
          <w:sz w:val="26"/>
          <w:szCs w:val="26"/>
          <w:lang w:eastAsia="ru-RU"/>
        </w:rPr>
        <w:t>Границы территории</w:t>
      </w:r>
      <w:r w:rsidR="008E3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70C9F">
        <w:rPr>
          <w:rFonts w:ascii="Times New Roman" w:eastAsia="Times New Roman" w:hAnsi="Times New Roman"/>
          <w:b/>
          <w:sz w:val="26"/>
          <w:szCs w:val="26"/>
          <w:lang w:eastAsia="ru-RU"/>
        </w:rPr>
        <w:t>объекта культурного наследия регионального</w:t>
      </w:r>
      <w:r w:rsidR="008E37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70C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(республиканского) значения </w:t>
      </w:r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906B82" w:rsidRPr="00906B82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Дом</w:t>
      </w:r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06B82" w:rsidRPr="00906B82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крестьянина</w:t>
      </w:r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06B82" w:rsidRPr="00906B82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Е</w:t>
      </w:r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906B82" w:rsidRPr="00906B82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Н</w:t>
      </w:r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906B82" w:rsidRPr="00906B82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Николаева</w:t>
      </w:r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конец </w:t>
      </w:r>
      <w:r w:rsid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</w:t>
      </w:r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XIX века», расположенного по адресу: Чувашская Республика, Чебоксарский район, Синьяльское сельское поселение, д. </w:t>
      </w:r>
      <w:proofErr w:type="spellStart"/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Аркасы</w:t>
      </w:r>
      <w:proofErr w:type="spellEnd"/>
      <w:r w:rsidR="00906B82" w:rsidRPr="00906B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ул. Прямая, д. 53а</w:t>
      </w:r>
    </w:p>
    <w:p w:rsidR="00C5306E" w:rsidRDefault="00C5306E" w:rsidP="00A443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306E" w:rsidRPr="00770C9F" w:rsidRDefault="00C5306E" w:rsidP="00A44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70C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Схема границ территории объекта культурного наследия регионального (республиканского) значения </w:t>
      </w:r>
      <w:r w:rsidR="00906B82" w:rsidRPr="00906B8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906B82" w:rsidRPr="00906B82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Дом</w:t>
      </w:r>
      <w:r w:rsidR="00906B82" w:rsidRPr="00906B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6B82" w:rsidRPr="00906B82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крестьянина</w:t>
      </w:r>
      <w:r w:rsidR="00906B82" w:rsidRPr="00906B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6B82" w:rsidRPr="00906B82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Е</w:t>
      </w:r>
      <w:r w:rsidR="00906B82" w:rsidRPr="00906B8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06B82" w:rsidRPr="00906B82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Н</w:t>
      </w:r>
      <w:r w:rsidR="00906B82" w:rsidRPr="00906B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906B82" w:rsidRPr="00906B82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Николаева</w:t>
      </w:r>
      <w:r w:rsidR="00906B82" w:rsidRPr="00906B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конец XIX века», расположенного по адресу: Чувашская Республика, Чебоксарский район, Синьяльское сельское поселение, д. </w:t>
      </w:r>
      <w:proofErr w:type="spellStart"/>
      <w:r w:rsidR="00906B82" w:rsidRPr="00906B82">
        <w:rPr>
          <w:rFonts w:ascii="Times New Roman" w:eastAsia="Times New Roman" w:hAnsi="Times New Roman"/>
          <w:bCs/>
          <w:sz w:val="26"/>
          <w:szCs w:val="26"/>
          <w:lang w:eastAsia="ru-RU"/>
        </w:rPr>
        <w:t>Аркасы</w:t>
      </w:r>
      <w:proofErr w:type="spellEnd"/>
      <w:r w:rsidR="00906B82" w:rsidRPr="00906B82">
        <w:rPr>
          <w:rFonts w:ascii="Times New Roman" w:eastAsia="Times New Roman" w:hAnsi="Times New Roman"/>
          <w:bCs/>
          <w:sz w:val="26"/>
          <w:szCs w:val="26"/>
          <w:lang w:eastAsia="ru-RU"/>
        </w:rPr>
        <w:t>, ул. Прямая, д. 53а</w:t>
      </w:r>
      <w:r w:rsidRPr="00770C9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5306E" w:rsidRPr="00770C9F" w:rsidRDefault="00906B82" w:rsidP="00A44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F5BD600" wp14:editId="212D8D6D">
            <wp:simplePos x="0" y="0"/>
            <wp:positionH relativeFrom="column">
              <wp:posOffset>684530</wp:posOffset>
            </wp:positionH>
            <wp:positionV relativeFrom="paragraph">
              <wp:posOffset>26670</wp:posOffset>
            </wp:positionV>
            <wp:extent cx="4463415" cy="6296660"/>
            <wp:effectExtent l="0" t="0" r="0" b="8890"/>
            <wp:wrapTight wrapText="bothSides">
              <wp:wrapPolygon edited="0">
                <wp:start x="0" y="0"/>
                <wp:lineTo x="0" y="21565"/>
                <wp:lineTo x="21480" y="21565"/>
                <wp:lineTo x="21480" y="0"/>
                <wp:lineTo x="0" y="0"/>
              </wp:wrapPolygon>
            </wp:wrapTight>
            <wp:docPr id="6" name="Рисунок 6" descr="12 Аркасы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 Аркасы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62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82" w:rsidRDefault="00906B82">
      <w:pPr>
        <w:rPr>
          <w:rFonts w:ascii="Times New Roman" w:eastAsia="Calibri" w:hAnsi="Times New Roman"/>
          <w:b/>
          <w:noProof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Calibri" w:hAnsi="Times New Roman"/>
          <w:b/>
          <w:noProof/>
          <w:sz w:val="26"/>
          <w:szCs w:val="26"/>
          <w:shd w:val="clear" w:color="auto" w:fill="FFFFFF"/>
          <w:lang w:eastAsia="ru-RU"/>
        </w:rPr>
        <w:br w:type="page"/>
      </w:r>
    </w:p>
    <w:p w:rsidR="003212CE" w:rsidRPr="00770C9F" w:rsidRDefault="003212CE" w:rsidP="00A4431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ru-RU"/>
        </w:rPr>
      </w:pPr>
    </w:p>
    <w:p w:rsidR="003212CE" w:rsidRPr="00770C9F" w:rsidRDefault="003212CE" w:rsidP="00A4431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770C9F">
        <w:rPr>
          <w:rFonts w:ascii="Times New Roman" w:eastAsia="Calibri" w:hAnsi="Times New Roman"/>
          <w:b/>
          <w:bCs/>
          <w:sz w:val="26"/>
          <w:szCs w:val="26"/>
          <w:shd w:val="clear" w:color="auto" w:fill="FFFFFF"/>
          <w:lang w:eastAsia="ru-RU"/>
        </w:rPr>
        <w:t>Координаты</w:t>
      </w:r>
    </w:p>
    <w:p w:rsidR="003212CE" w:rsidRPr="00770C9F" w:rsidRDefault="003212CE" w:rsidP="00A4431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770C9F">
        <w:rPr>
          <w:rFonts w:ascii="Times New Roman" w:eastAsia="Calibri" w:hAnsi="Times New Roman"/>
          <w:b/>
          <w:bCs/>
          <w:sz w:val="26"/>
          <w:szCs w:val="26"/>
          <w:shd w:val="clear" w:color="auto" w:fill="FFFFFF"/>
          <w:lang w:eastAsia="ru-RU"/>
        </w:rPr>
        <w:t>характерных точек границ территории объекта культурного наследия в местной системе координат МСК-21</w:t>
      </w:r>
    </w:p>
    <w:p w:rsidR="003212CE" w:rsidRPr="00770C9F" w:rsidRDefault="003212CE" w:rsidP="00A4431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Style w:val="3"/>
        <w:tblW w:w="9322" w:type="dxa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770C9F" w:rsidRPr="00770C9F" w:rsidTr="00770C9F">
        <w:tc>
          <w:tcPr>
            <w:tcW w:w="1668" w:type="dxa"/>
            <w:vMerge w:val="restart"/>
          </w:tcPr>
          <w:p w:rsidR="00770C9F" w:rsidRPr="00770C9F" w:rsidRDefault="00906B82" w:rsidP="00A4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7654" w:type="dxa"/>
            <w:gridSpan w:val="2"/>
          </w:tcPr>
          <w:p w:rsidR="00770C9F" w:rsidRPr="00770C9F" w:rsidRDefault="00770C9F" w:rsidP="00A4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C9F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Координаты, </w:t>
            </w:r>
            <w:proofErr w:type="gramStart"/>
            <w:r w:rsidRPr="00770C9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770C9F" w:rsidRPr="00770C9F" w:rsidTr="00906B82">
        <w:tc>
          <w:tcPr>
            <w:tcW w:w="1668" w:type="dxa"/>
            <w:vMerge/>
          </w:tcPr>
          <w:p w:rsidR="00770C9F" w:rsidRPr="00770C9F" w:rsidRDefault="00770C9F" w:rsidP="00A443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70C9F" w:rsidRPr="00770C9F" w:rsidRDefault="00770C9F" w:rsidP="00906B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0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69" w:type="dxa"/>
            <w:vAlign w:val="center"/>
          </w:tcPr>
          <w:p w:rsidR="00770C9F" w:rsidRPr="00770C9F" w:rsidRDefault="00770C9F" w:rsidP="00906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</w:p>
        </w:tc>
      </w:tr>
      <w:tr w:rsidR="00770C9F" w:rsidRPr="00770C9F" w:rsidTr="00770C9F">
        <w:tc>
          <w:tcPr>
            <w:tcW w:w="1668" w:type="dxa"/>
          </w:tcPr>
          <w:p w:rsidR="00770C9F" w:rsidRPr="00770C9F" w:rsidRDefault="00770C9F" w:rsidP="00A4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770C9F" w:rsidRPr="00770C9F" w:rsidRDefault="00770C9F" w:rsidP="00A4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C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770C9F" w:rsidRPr="00770C9F" w:rsidRDefault="00770C9F" w:rsidP="00A4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C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6B82" w:rsidRPr="00770C9F" w:rsidTr="00770C9F">
        <w:tc>
          <w:tcPr>
            <w:tcW w:w="1668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405389.79</w:t>
            </w:r>
          </w:p>
        </w:tc>
        <w:tc>
          <w:tcPr>
            <w:tcW w:w="3969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1242841.47</w:t>
            </w:r>
          </w:p>
        </w:tc>
      </w:tr>
      <w:tr w:rsidR="00906B82" w:rsidRPr="00770C9F" w:rsidTr="00770C9F">
        <w:tc>
          <w:tcPr>
            <w:tcW w:w="1668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405379.81</w:t>
            </w:r>
          </w:p>
        </w:tc>
        <w:tc>
          <w:tcPr>
            <w:tcW w:w="3969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1242866.07</w:t>
            </w:r>
          </w:p>
        </w:tc>
      </w:tr>
      <w:tr w:rsidR="00906B82" w:rsidRPr="00770C9F" w:rsidTr="00770C9F">
        <w:tc>
          <w:tcPr>
            <w:tcW w:w="1668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405366.77</w:t>
            </w:r>
          </w:p>
        </w:tc>
        <w:tc>
          <w:tcPr>
            <w:tcW w:w="3969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1242861.83</w:t>
            </w:r>
          </w:p>
        </w:tc>
      </w:tr>
      <w:tr w:rsidR="00906B82" w:rsidRPr="00770C9F" w:rsidTr="00770C9F">
        <w:tc>
          <w:tcPr>
            <w:tcW w:w="1668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405376.47</w:t>
            </w:r>
          </w:p>
        </w:tc>
        <w:tc>
          <w:tcPr>
            <w:tcW w:w="3969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1242836.86</w:t>
            </w:r>
          </w:p>
        </w:tc>
      </w:tr>
      <w:tr w:rsidR="00906B82" w:rsidRPr="00770C9F" w:rsidTr="00770C9F">
        <w:tc>
          <w:tcPr>
            <w:tcW w:w="1668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405389.79</w:t>
            </w:r>
          </w:p>
        </w:tc>
        <w:tc>
          <w:tcPr>
            <w:tcW w:w="3969" w:type="dxa"/>
          </w:tcPr>
          <w:p w:rsidR="00906B82" w:rsidRPr="00906B82" w:rsidRDefault="00906B82" w:rsidP="0003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1242841.47</w:t>
            </w:r>
          </w:p>
        </w:tc>
      </w:tr>
    </w:tbl>
    <w:p w:rsidR="00906B82" w:rsidRDefault="00906B82" w:rsidP="00906B82">
      <w:pPr>
        <w:tabs>
          <w:tab w:val="left" w:pos="7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15DC" w:rsidRDefault="00906B82" w:rsidP="00906B82">
      <w:pPr>
        <w:tabs>
          <w:tab w:val="left" w:pos="7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6B82">
        <w:rPr>
          <w:rFonts w:ascii="Times New Roman" w:hAnsi="Times New Roman"/>
          <w:sz w:val="26"/>
          <w:szCs w:val="26"/>
        </w:rPr>
        <w:t>Площадь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906B82">
        <w:rPr>
          <w:rFonts w:ascii="Times New Roman" w:hAnsi="Times New Roman"/>
          <w:sz w:val="26"/>
          <w:szCs w:val="26"/>
        </w:rPr>
        <w:t>0,037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B82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906B82">
        <w:rPr>
          <w:rFonts w:ascii="Times New Roman" w:hAnsi="Times New Roman"/>
          <w:sz w:val="26"/>
          <w:szCs w:val="26"/>
        </w:rPr>
        <w:t xml:space="preserve">370.21 </w:t>
      </w:r>
      <w:proofErr w:type="spellStart"/>
      <w:r w:rsidRPr="00906B82">
        <w:rPr>
          <w:rFonts w:ascii="Times New Roman" w:hAnsi="Times New Roman"/>
          <w:sz w:val="26"/>
          <w:szCs w:val="26"/>
        </w:rPr>
        <w:t>кв.м</w:t>
      </w:r>
      <w:proofErr w:type="spellEnd"/>
      <w:r w:rsidRPr="00906B82">
        <w:rPr>
          <w:rFonts w:ascii="Times New Roman" w:hAnsi="Times New Roman"/>
          <w:sz w:val="26"/>
          <w:szCs w:val="26"/>
        </w:rPr>
        <w:t>.</w:t>
      </w:r>
    </w:p>
    <w:p w:rsidR="00906B82" w:rsidRPr="00906B82" w:rsidRDefault="00906B82" w:rsidP="00906B82">
      <w:pPr>
        <w:tabs>
          <w:tab w:val="left" w:pos="7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6B82">
        <w:rPr>
          <w:rFonts w:ascii="Times New Roman" w:hAnsi="Times New Roman"/>
          <w:sz w:val="26"/>
          <w:szCs w:val="26"/>
        </w:rPr>
        <w:t>Периметр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906B82">
        <w:rPr>
          <w:rFonts w:ascii="Times New Roman" w:hAnsi="Times New Roman"/>
          <w:sz w:val="26"/>
          <w:szCs w:val="26"/>
        </w:rPr>
        <w:t>81.14 м.</w:t>
      </w:r>
    </w:p>
    <w:p w:rsidR="00B615DC" w:rsidRPr="00770C9F" w:rsidRDefault="00B615DC" w:rsidP="00A4431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1759F" w:rsidRPr="00770C9F" w:rsidRDefault="00A1759F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15DC" w:rsidRDefault="00B615DC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87578" w:rsidRDefault="00C87578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87578" w:rsidRDefault="00C87578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87578" w:rsidRDefault="00C87578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C5BEA" w:rsidRPr="00770C9F" w:rsidRDefault="00EC5BEA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06B82" w:rsidRDefault="00906B82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B82" w:rsidRDefault="00906B82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B82" w:rsidRDefault="00906B82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549A" w:rsidRDefault="0094549A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культуры,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по делам национальностей и архивного дела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</w:p>
    <w:p w:rsidR="00E42D23" w:rsidRPr="00E42D23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от _________ № ___________</w:t>
      </w:r>
    </w:p>
    <w:p w:rsidR="00C4496B" w:rsidRDefault="00E42D23" w:rsidP="00E42D23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549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42D2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C4496B" w:rsidRDefault="00C4496B" w:rsidP="00C449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BEA" w:rsidRPr="008F6E61" w:rsidRDefault="00EC5BEA" w:rsidP="00C449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96B" w:rsidRPr="008F6E61" w:rsidRDefault="00C4496B" w:rsidP="00C449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E61">
        <w:rPr>
          <w:rFonts w:ascii="Times New Roman" w:eastAsia="Times New Roman" w:hAnsi="Times New Roman"/>
          <w:b/>
          <w:sz w:val="26"/>
          <w:szCs w:val="26"/>
          <w:lang w:eastAsia="ru-RU"/>
        </w:rPr>
        <w:t>Режим использования</w:t>
      </w:r>
    </w:p>
    <w:p w:rsidR="00C4496B" w:rsidRDefault="00C4496B" w:rsidP="00E954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территории объекта культурного наследия регионального (республиканского) значения </w:t>
      </w:r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9547E" w:rsidRPr="00E9547E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Дом</w:t>
      </w:r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9547E" w:rsidRPr="00E9547E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крестьянина</w:t>
      </w:r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9547E" w:rsidRPr="00E9547E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Е</w:t>
      </w:r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E9547E" w:rsidRPr="00E9547E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Н</w:t>
      </w:r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E9547E" w:rsidRPr="00E9547E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Николаева</w:t>
      </w:r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конец</w:t>
      </w:r>
      <w:r w:rsid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XIX века», расположенного по адресу: Чувашская Республика, Чебоксарский район, Синьяльское сельское поселение, д. </w:t>
      </w:r>
      <w:proofErr w:type="spellStart"/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Аркасы</w:t>
      </w:r>
      <w:proofErr w:type="spellEnd"/>
      <w:r w:rsidR="00E9547E" w:rsidRPr="00E954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ул. Прямая, д. 53а</w:t>
      </w:r>
    </w:p>
    <w:p w:rsidR="00C87578" w:rsidRDefault="00C87578" w:rsidP="00C87578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578" w:rsidRDefault="00C87578" w:rsidP="00C87578">
      <w:pPr>
        <w:widowControl w:val="0"/>
        <w:tabs>
          <w:tab w:val="left" w:pos="709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F6E61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территории объекта культурного наследия </w:t>
      </w:r>
      <w:r w:rsidRPr="008F6E61">
        <w:rPr>
          <w:rFonts w:ascii="Times New Roman" w:eastAsia="Times New Roman" w:hAnsi="Times New Roman" w:hint="eastAsia"/>
          <w:sz w:val="26"/>
          <w:szCs w:val="26"/>
          <w:lang w:eastAsia="ru-RU"/>
        </w:rPr>
        <w:t>регионального</w:t>
      </w:r>
      <w:r w:rsidRPr="008F6E61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8F6E61">
        <w:rPr>
          <w:rFonts w:ascii="Times New Roman" w:eastAsia="Times New Roman" w:hAnsi="Times New Roman" w:hint="eastAsia"/>
          <w:sz w:val="26"/>
          <w:szCs w:val="26"/>
          <w:lang w:eastAsia="ru-RU"/>
        </w:rPr>
        <w:t>республиканского</w:t>
      </w:r>
      <w:r w:rsidRPr="008F6E61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8F6E61">
        <w:rPr>
          <w:rFonts w:ascii="Times New Roman" w:eastAsia="Times New Roman" w:hAnsi="Times New Roman" w:hint="eastAsia"/>
          <w:sz w:val="26"/>
          <w:szCs w:val="26"/>
          <w:lang w:eastAsia="ru-RU"/>
        </w:rPr>
        <w:t>значения</w:t>
      </w:r>
      <w:r w:rsidRPr="008F6E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47E" w:rsidRPr="00E9547E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9547E" w:rsidRPr="00E9547E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Дом</w:t>
      </w:r>
      <w:r w:rsidR="00E9547E" w:rsidRPr="00E954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9547E" w:rsidRPr="00E9547E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крестьянина</w:t>
      </w:r>
      <w:r w:rsidR="00E9547E" w:rsidRPr="00E954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9547E" w:rsidRPr="00E9547E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Е</w:t>
      </w:r>
      <w:r w:rsidR="00E9547E" w:rsidRPr="00E9547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E9547E" w:rsidRPr="00E9547E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Н</w:t>
      </w:r>
      <w:r w:rsidR="00E9547E" w:rsidRPr="00E954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E9547E" w:rsidRPr="00E9547E">
        <w:rPr>
          <w:rFonts w:ascii="Times New Roman" w:eastAsia="Times New Roman" w:hAnsi="Times New Roman" w:hint="eastAsia"/>
          <w:bCs/>
          <w:sz w:val="26"/>
          <w:szCs w:val="26"/>
          <w:lang w:eastAsia="ru-RU"/>
        </w:rPr>
        <w:t>Николаева</w:t>
      </w:r>
      <w:r w:rsidR="00E9547E" w:rsidRPr="00E954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конец                XIX века», расположенного по адресу: Чувашская Республика, Чебоксарский район, Синьяльское сельское поселение, д. </w:t>
      </w:r>
      <w:proofErr w:type="spellStart"/>
      <w:r w:rsidR="00E9547E" w:rsidRPr="00E9547E">
        <w:rPr>
          <w:rFonts w:ascii="Times New Roman" w:eastAsia="Times New Roman" w:hAnsi="Times New Roman"/>
          <w:bCs/>
          <w:sz w:val="26"/>
          <w:szCs w:val="26"/>
          <w:lang w:eastAsia="ru-RU"/>
        </w:rPr>
        <w:t>Аркасы</w:t>
      </w:r>
      <w:proofErr w:type="spellEnd"/>
      <w:r w:rsidR="00E9547E" w:rsidRPr="00E9547E">
        <w:rPr>
          <w:rFonts w:ascii="Times New Roman" w:eastAsia="Times New Roman" w:hAnsi="Times New Roman"/>
          <w:bCs/>
          <w:sz w:val="26"/>
          <w:szCs w:val="26"/>
          <w:lang w:eastAsia="ru-RU"/>
        </w:rPr>
        <w:t>, ул. Прямая, д. 53а</w:t>
      </w:r>
      <w:r w:rsidRPr="008F6E6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объект культурного наследия)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F6E6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 особый правовой режим использования земель историко-культурного назначения.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границах территории объекта культурного наследия разрешается: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а) проведение работ, направленных на сохранение объекта культурного наследия (ремонт, реставрация, консервация, приспособление памятника для современного использования)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 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б) осуществление мероприятий, связанных с сохранением и восстановлением исторической планировки территории, зданий, сооружений, формирующих историческую среду и окружение объекта культурного наследия; 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в) установка на объекте культурного наследия информационных надписей и обозначений, охранных и мемориальных досок;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г) озеленение и благоустройство территории - устройство пешеходных дорожек, площадок, наружного освещения, установка стендов и витрин, относящихся к объекту культурного наследия; 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д) строительные и реконструктивные работы по инженерному оборудованию территории и модернизации инженерных сетей, не наносящие ущерба объекту культурного наследия и его визуальному восприятию;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е) реализация мероприятий по обеспечени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ю</w:t>
      </w: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визуального восприятия объекта культурного наследия в историко-градостроительной и природной среде.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границах территории объекта культурного наследия запрещается осуществление мероприятий, наносящих ущерб предмету охраны при любых видах деятельности, в том числе: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а) снос объекта культурного наследия;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б) строительство объектов капитального и некапитального строительства, в том числе возведение капитальных и некапитальных пристроек к объекту культурного наследия;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</w:t>
      </w: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) изменение характеристик объекта культурного наследия, составляющих предмет охраны и влекущее за собой причинение вреда в виде реального ущерба, </w:t>
      </w: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иные изменения, не согласованные с государственным органом охраны объектов культурного наследия;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</w:t>
      </w: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) проведение земляных, строительных, мелиоративных и иных работ, не связанных с сохранением объекта культурного наследия или его отдельных элементов, сохранением историко-градостроительной или природной среды объекта культурного наследия, обеспечением его функционирования в современных условиях, за исключением капитального ремонта существующих объектов инженерной инфраструктуры;</w:t>
      </w:r>
    </w:p>
    <w:p w:rsidR="0009407C" w:rsidRPr="0009407C" w:rsidRDefault="0009407C" w:rsidP="0009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</w:t>
      </w:r>
      <w:r w:rsidRPr="00094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) установка временных объектов обслуживания: павильонов, малых архитектурных форм, наружной рекламы, нарушающих историческую среду объекта культурного наследия.</w:t>
      </w:r>
    </w:p>
    <w:p w:rsidR="00C4496B" w:rsidRPr="00770C9F" w:rsidRDefault="00C4496B" w:rsidP="00C4496B">
      <w:pPr>
        <w:tabs>
          <w:tab w:val="left" w:pos="3731"/>
        </w:tabs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15DC" w:rsidRPr="00770C9F" w:rsidRDefault="00B615DC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770C9F" w:rsidRDefault="00770C9F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C5B1E" w:rsidRDefault="004C5B1E" w:rsidP="00A4431B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4496B" w:rsidRDefault="00C4496B" w:rsidP="004C5B1E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96B" w:rsidRDefault="00C4496B" w:rsidP="004C5B1E">
      <w:pPr>
        <w:widowControl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4496B" w:rsidSect="009454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07" w:rsidRDefault="00885A07" w:rsidP="00E219B4">
      <w:pPr>
        <w:spacing w:after="0" w:line="240" w:lineRule="auto"/>
      </w:pPr>
      <w:r>
        <w:separator/>
      </w:r>
    </w:p>
  </w:endnote>
  <w:endnote w:type="continuationSeparator" w:id="0">
    <w:p w:rsidR="00885A07" w:rsidRDefault="00885A07" w:rsidP="00E2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07" w:rsidRDefault="00885A07" w:rsidP="00E219B4">
      <w:pPr>
        <w:spacing w:after="0" w:line="240" w:lineRule="auto"/>
      </w:pPr>
      <w:r>
        <w:separator/>
      </w:r>
    </w:p>
  </w:footnote>
  <w:footnote w:type="continuationSeparator" w:id="0">
    <w:p w:rsidR="00885A07" w:rsidRDefault="00885A07" w:rsidP="00E2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5D"/>
    <w:rsid w:val="000200E1"/>
    <w:rsid w:val="0003309D"/>
    <w:rsid w:val="00043C9F"/>
    <w:rsid w:val="00055BE2"/>
    <w:rsid w:val="0007685F"/>
    <w:rsid w:val="0009407C"/>
    <w:rsid w:val="000B42A0"/>
    <w:rsid w:val="000B5728"/>
    <w:rsid w:val="000D08EE"/>
    <w:rsid w:val="001030F7"/>
    <w:rsid w:val="0011187D"/>
    <w:rsid w:val="00121B3E"/>
    <w:rsid w:val="00123118"/>
    <w:rsid w:val="0014114F"/>
    <w:rsid w:val="001510F2"/>
    <w:rsid w:val="001526B0"/>
    <w:rsid w:val="00152A72"/>
    <w:rsid w:val="00164329"/>
    <w:rsid w:val="00182C62"/>
    <w:rsid w:val="00193644"/>
    <w:rsid w:val="00195A53"/>
    <w:rsid w:val="001B0F17"/>
    <w:rsid w:val="001E408F"/>
    <w:rsid w:val="00237074"/>
    <w:rsid w:val="002779A6"/>
    <w:rsid w:val="00302DFD"/>
    <w:rsid w:val="003212CE"/>
    <w:rsid w:val="0032792C"/>
    <w:rsid w:val="0035451C"/>
    <w:rsid w:val="003A35E9"/>
    <w:rsid w:val="003D07E2"/>
    <w:rsid w:val="003D53A3"/>
    <w:rsid w:val="003F02CD"/>
    <w:rsid w:val="003F036F"/>
    <w:rsid w:val="004074F0"/>
    <w:rsid w:val="00407BC6"/>
    <w:rsid w:val="00454530"/>
    <w:rsid w:val="00485A79"/>
    <w:rsid w:val="00496E38"/>
    <w:rsid w:val="004C336A"/>
    <w:rsid w:val="004C5B1E"/>
    <w:rsid w:val="004E619D"/>
    <w:rsid w:val="00533F3C"/>
    <w:rsid w:val="00536FE6"/>
    <w:rsid w:val="00553627"/>
    <w:rsid w:val="00556F63"/>
    <w:rsid w:val="00562AB4"/>
    <w:rsid w:val="005829DB"/>
    <w:rsid w:val="00587329"/>
    <w:rsid w:val="005B3988"/>
    <w:rsid w:val="005D6914"/>
    <w:rsid w:val="005E03A3"/>
    <w:rsid w:val="006367C2"/>
    <w:rsid w:val="00670518"/>
    <w:rsid w:val="00670D56"/>
    <w:rsid w:val="006C1F5A"/>
    <w:rsid w:val="00743997"/>
    <w:rsid w:val="00766EA8"/>
    <w:rsid w:val="00770C9F"/>
    <w:rsid w:val="0079758D"/>
    <w:rsid w:val="007A335D"/>
    <w:rsid w:val="008641CF"/>
    <w:rsid w:val="00865BDC"/>
    <w:rsid w:val="00885A07"/>
    <w:rsid w:val="008D4A49"/>
    <w:rsid w:val="008E37B5"/>
    <w:rsid w:val="008E3A07"/>
    <w:rsid w:val="008F6E61"/>
    <w:rsid w:val="00906966"/>
    <w:rsid w:val="00906B82"/>
    <w:rsid w:val="00915E58"/>
    <w:rsid w:val="0094549A"/>
    <w:rsid w:val="00947A5A"/>
    <w:rsid w:val="0095666F"/>
    <w:rsid w:val="009A64F6"/>
    <w:rsid w:val="009C52CF"/>
    <w:rsid w:val="009E77D9"/>
    <w:rsid w:val="009E79CD"/>
    <w:rsid w:val="00A1759F"/>
    <w:rsid w:val="00A17C82"/>
    <w:rsid w:val="00A3431A"/>
    <w:rsid w:val="00A4431B"/>
    <w:rsid w:val="00A7556C"/>
    <w:rsid w:val="00A76D01"/>
    <w:rsid w:val="00AA6E49"/>
    <w:rsid w:val="00AF28E9"/>
    <w:rsid w:val="00AF65A4"/>
    <w:rsid w:val="00B01E2E"/>
    <w:rsid w:val="00B074C2"/>
    <w:rsid w:val="00B26920"/>
    <w:rsid w:val="00B359B3"/>
    <w:rsid w:val="00B54C48"/>
    <w:rsid w:val="00B615DC"/>
    <w:rsid w:val="00B72ED6"/>
    <w:rsid w:val="00BC3F09"/>
    <w:rsid w:val="00BE3C7A"/>
    <w:rsid w:val="00C1386C"/>
    <w:rsid w:val="00C139CB"/>
    <w:rsid w:val="00C4496B"/>
    <w:rsid w:val="00C455EF"/>
    <w:rsid w:val="00C52715"/>
    <w:rsid w:val="00C5306E"/>
    <w:rsid w:val="00C87578"/>
    <w:rsid w:val="00CC595E"/>
    <w:rsid w:val="00CD0907"/>
    <w:rsid w:val="00D37A73"/>
    <w:rsid w:val="00D46AEC"/>
    <w:rsid w:val="00E130B8"/>
    <w:rsid w:val="00E166AA"/>
    <w:rsid w:val="00E219B4"/>
    <w:rsid w:val="00E2230A"/>
    <w:rsid w:val="00E42D23"/>
    <w:rsid w:val="00E5420D"/>
    <w:rsid w:val="00E542A8"/>
    <w:rsid w:val="00E55F3A"/>
    <w:rsid w:val="00E8065E"/>
    <w:rsid w:val="00E83255"/>
    <w:rsid w:val="00E9547E"/>
    <w:rsid w:val="00EA21B4"/>
    <w:rsid w:val="00EC5BEA"/>
    <w:rsid w:val="00EC6FD9"/>
    <w:rsid w:val="00F1153D"/>
    <w:rsid w:val="00F3273D"/>
    <w:rsid w:val="00F57D5D"/>
    <w:rsid w:val="00F61C78"/>
    <w:rsid w:val="00F64C52"/>
    <w:rsid w:val="00F6620C"/>
    <w:rsid w:val="00F87584"/>
    <w:rsid w:val="00F9012F"/>
    <w:rsid w:val="00FD6314"/>
    <w:rsid w:val="00FE3B7F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F17"/>
    <w:rPr>
      <w:color w:val="0000FF" w:themeColor="hyperlink"/>
      <w:u w:val="single"/>
    </w:rPr>
  </w:style>
  <w:style w:type="paragraph" w:customStyle="1" w:styleId="ConsPlusNormal">
    <w:name w:val="ConsPlusNormal"/>
    <w:rsid w:val="00947A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E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E832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9B4"/>
  </w:style>
  <w:style w:type="paragraph" w:styleId="a9">
    <w:name w:val="footer"/>
    <w:basedOn w:val="a"/>
    <w:link w:val="aa"/>
    <w:uiPriority w:val="99"/>
    <w:unhideWhenUsed/>
    <w:rsid w:val="00E2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F17"/>
    <w:rPr>
      <w:color w:val="0000FF" w:themeColor="hyperlink"/>
      <w:u w:val="single"/>
    </w:rPr>
  </w:style>
  <w:style w:type="paragraph" w:customStyle="1" w:styleId="ConsPlusNormal">
    <w:name w:val="ConsPlusNormal"/>
    <w:rsid w:val="00947A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E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770C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E832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9B4"/>
  </w:style>
  <w:style w:type="paragraph" w:styleId="a9">
    <w:name w:val="footer"/>
    <w:basedOn w:val="a"/>
    <w:link w:val="aa"/>
    <w:uiPriority w:val="99"/>
    <w:unhideWhenUsed/>
    <w:rsid w:val="00E2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Минкультуры Чувашии</cp:lastModifiedBy>
  <cp:revision>47</cp:revision>
  <cp:lastPrinted>2022-05-06T14:57:00Z</cp:lastPrinted>
  <dcterms:created xsi:type="dcterms:W3CDTF">2020-11-02T11:43:00Z</dcterms:created>
  <dcterms:modified xsi:type="dcterms:W3CDTF">2022-05-06T14:57:00Z</dcterms:modified>
</cp:coreProperties>
</file>