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C" w:rsidRPr="00F07D4E" w:rsidRDefault="00F343DC" w:rsidP="00F343DC">
      <w:pPr>
        <w:pStyle w:val="af"/>
        <w:rPr>
          <w:bCs w:val="0"/>
          <w:szCs w:val="26"/>
          <w:lang w:val="en-US"/>
        </w:rPr>
      </w:pPr>
    </w:p>
    <w:p w:rsidR="00F343DC" w:rsidRPr="0051464A" w:rsidRDefault="00F343DC" w:rsidP="00F343DC">
      <w:pPr>
        <w:pStyle w:val="af"/>
        <w:rPr>
          <w:bCs w:val="0"/>
          <w:szCs w:val="26"/>
        </w:rPr>
      </w:pPr>
      <w:r w:rsidRPr="0051464A">
        <w:rPr>
          <w:bCs w:val="0"/>
          <w:szCs w:val="26"/>
        </w:rPr>
        <w:t>ПОЯСНИТЕЛЬНАЯ ЗАПИСКА</w:t>
      </w:r>
    </w:p>
    <w:p w:rsidR="00F343DC" w:rsidRPr="0051464A" w:rsidRDefault="00F343DC" w:rsidP="00F343DC">
      <w:pPr>
        <w:pStyle w:val="a3"/>
        <w:ind w:firstLine="0"/>
        <w:jc w:val="center"/>
        <w:rPr>
          <w:b/>
          <w:szCs w:val="26"/>
        </w:rPr>
      </w:pPr>
      <w:r w:rsidRPr="0051464A">
        <w:rPr>
          <w:b/>
          <w:szCs w:val="26"/>
        </w:rPr>
        <w:t xml:space="preserve">к проекту постановления Кабинета Министров Чувашской Республики </w:t>
      </w:r>
    </w:p>
    <w:p w:rsidR="00F343DC" w:rsidRPr="0051464A" w:rsidRDefault="00F343DC" w:rsidP="00F343DC">
      <w:pPr>
        <w:pStyle w:val="a3"/>
        <w:ind w:firstLine="0"/>
        <w:jc w:val="center"/>
        <w:rPr>
          <w:b/>
          <w:szCs w:val="26"/>
        </w:rPr>
      </w:pPr>
      <w:r w:rsidRPr="0051464A">
        <w:rPr>
          <w:b/>
          <w:szCs w:val="26"/>
        </w:rPr>
        <w:t>«</w:t>
      </w:r>
      <w:r w:rsidRPr="0051464A">
        <w:rPr>
          <w:b/>
          <w:bCs/>
          <w:szCs w:val="26"/>
        </w:rPr>
        <w:t xml:space="preserve">О внесении изменений </w:t>
      </w:r>
      <w:r w:rsidRPr="0051464A">
        <w:rPr>
          <w:b/>
          <w:szCs w:val="26"/>
        </w:rPr>
        <w:t xml:space="preserve">в постановление Кабинета Министров Чувашской Республики </w:t>
      </w:r>
      <w:r w:rsidR="00A30A0F" w:rsidRPr="00A30A0F">
        <w:rPr>
          <w:b/>
          <w:szCs w:val="26"/>
        </w:rPr>
        <w:t>от 9</w:t>
      </w:r>
      <w:r w:rsidR="00F368AD">
        <w:rPr>
          <w:b/>
          <w:szCs w:val="26"/>
        </w:rPr>
        <w:t xml:space="preserve"> февраля </w:t>
      </w:r>
      <w:r w:rsidR="00A30A0F" w:rsidRPr="00A30A0F">
        <w:rPr>
          <w:b/>
          <w:szCs w:val="26"/>
        </w:rPr>
        <w:t>2022</w:t>
      </w:r>
      <w:r w:rsidR="00F368AD">
        <w:rPr>
          <w:b/>
          <w:szCs w:val="26"/>
        </w:rPr>
        <w:t xml:space="preserve"> г.</w:t>
      </w:r>
      <w:r w:rsidR="00A30A0F" w:rsidRPr="00A30A0F">
        <w:rPr>
          <w:b/>
          <w:szCs w:val="26"/>
        </w:rPr>
        <w:t xml:space="preserve"> № 43</w:t>
      </w:r>
      <w:r w:rsidRPr="0051464A">
        <w:rPr>
          <w:b/>
          <w:szCs w:val="26"/>
        </w:rPr>
        <w:t>»</w:t>
      </w:r>
    </w:p>
    <w:p w:rsidR="00F343DC" w:rsidRPr="0051464A" w:rsidRDefault="00F343DC" w:rsidP="00F343DC">
      <w:pPr>
        <w:pStyle w:val="a3"/>
        <w:ind w:firstLine="0"/>
        <w:jc w:val="center"/>
        <w:rPr>
          <w:szCs w:val="26"/>
        </w:rPr>
      </w:pPr>
    </w:p>
    <w:p w:rsidR="00AF2F8F" w:rsidRDefault="00AF2F8F" w:rsidP="00F343DC">
      <w:pPr>
        <w:pStyle w:val="a3"/>
        <w:ind w:firstLine="0"/>
        <w:jc w:val="center"/>
        <w:rPr>
          <w:szCs w:val="26"/>
        </w:rPr>
      </w:pPr>
    </w:p>
    <w:p w:rsidR="00C03A5F" w:rsidRDefault="00F368AD" w:rsidP="00C03A5F">
      <w:pPr>
        <w:pStyle w:val="a3"/>
        <w:rPr>
          <w:szCs w:val="26"/>
        </w:rPr>
      </w:pPr>
      <w:proofErr w:type="gramStart"/>
      <w:r>
        <w:rPr>
          <w:szCs w:val="26"/>
        </w:rPr>
        <w:t>Настоящий п</w:t>
      </w:r>
      <w:r w:rsidRPr="007B5145">
        <w:rPr>
          <w:szCs w:val="26"/>
        </w:rPr>
        <w:t>роект</w:t>
      </w:r>
      <w:r w:rsidRPr="00F368AD">
        <w:rPr>
          <w:szCs w:val="26"/>
        </w:rPr>
        <w:t xml:space="preserve"> </w:t>
      </w:r>
      <w:r w:rsidR="00F343DC" w:rsidRPr="00F368AD">
        <w:rPr>
          <w:szCs w:val="26"/>
        </w:rPr>
        <w:t xml:space="preserve">постановления Кабинета Министров Чувашской Республики </w:t>
      </w:r>
      <w:r w:rsidRPr="00F368AD">
        <w:rPr>
          <w:szCs w:val="26"/>
        </w:rPr>
        <w:t xml:space="preserve">«О внесении изменений в постановление Кабинета Министров Чувашской Республики от </w:t>
      </w:r>
      <w:r>
        <w:rPr>
          <w:szCs w:val="26"/>
        </w:rPr>
        <w:t xml:space="preserve">9 февраля 2022 г. </w:t>
      </w:r>
      <w:r w:rsidRPr="00F368AD">
        <w:rPr>
          <w:szCs w:val="26"/>
        </w:rPr>
        <w:t xml:space="preserve">№ 43» </w:t>
      </w:r>
      <w:r w:rsidRPr="00A30A0F">
        <w:rPr>
          <w:szCs w:val="26"/>
        </w:rPr>
        <w:t xml:space="preserve">(далее – </w:t>
      </w:r>
      <w:r>
        <w:rPr>
          <w:szCs w:val="26"/>
        </w:rPr>
        <w:t xml:space="preserve">проект </w:t>
      </w:r>
      <w:r w:rsidRPr="00A30A0F">
        <w:rPr>
          <w:szCs w:val="26"/>
        </w:rPr>
        <w:t>постановлени</w:t>
      </w:r>
      <w:r>
        <w:rPr>
          <w:szCs w:val="26"/>
        </w:rPr>
        <w:t>я</w:t>
      </w:r>
      <w:r w:rsidRPr="00A30A0F">
        <w:rPr>
          <w:szCs w:val="26"/>
        </w:rPr>
        <w:t>)</w:t>
      </w:r>
      <w:r>
        <w:rPr>
          <w:szCs w:val="26"/>
        </w:rPr>
        <w:t xml:space="preserve"> </w:t>
      </w:r>
      <w:r w:rsidRPr="00F368AD">
        <w:rPr>
          <w:szCs w:val="26"/>
        </w:rPr>
        <w:t>подготовлен Министерство</w:t>
      </w:r>
      <w:r>
        <w:rPr>
          <w:szCs w:val="26"/>
        </w:rPr>
        <w:t>м</w:t>
      </w:r>
      <w:r w:rsidRPr="00F368AD">
        <w:rPr>
          <w:szCs w:val="26"/>
        </w:rPr>
        <w:t xml:space="preserve"> сельского хозяйства Чувашской Республики </w:t>
      </w:r>
      <w:r>
        <w:rPr>
          <w:szCs w:val="26"/>
        </w:rPr>
        <w:t xml:space="preserve">в целях </w:t>
      </w:r>
      <w:r w:rsidR="00C03A5F">
        <w:rPr>
          <w:szCs w:val="26"/>
        </w:rPr>
        <w:t>приведения</w:t>
      </w:r>
      <w:r w:rsidR="00F343DC" w:rsidRPr="00A30A0F">
        <w:rPr>
          <w:szCs w:val="26"/>
        </w:rPr>
        <w:t xml:space="preserve"> постановлени</w:t>
      </w:r>
      <w:r w:rsidR="00C03A5F">
        <w:rPr>
          <w:szCs w:val="26"/>
        </w:rPr>
        <w:t>я</w:t>
      </w:r>
      <w:r w:rsidR="00F343DC" w:rsidRPr="00A30A0F">
        <w:rPr>
          <w:szCs w:val="26"/>
        </w:rPr>
        <w:t xml:space="preserve"> Кабинета Министров Чувашской Республики </w:t>
      </w:r>
      <w:r w:rsidR="00A30A0F" w:rsidRPr="00A30A0F">
        <w:rPr>
          <w:szCs w:val="26"/>
        </w:rPr>
        <w:t xml:space="preserve">от </w:t>
      </w:r>
      <w:r w:rsidR="00F07D4E">
        <w:rPr>
          <w:szCs w:val="26"/>
        </w:rPr>
        <w:t xml:space="preserve">             </w:t>
      </w:r>
      <w:r>
        <w:rPr>
          <w:szCs w:val="26"/>
        </w:rPr>
        <w:t>9 февраля 2022 г</w:t>
      </w:r>
      <w:r w:rsidR="00F07D4E">
        <w:rPr>
          <w:szCs w:val="26"/>
        </w:rPr>
        <w:t>.</w:t>
      </w:r>
      <w:r w:rsidRPr="00A30A0F">
        <w:rPr>
          <w:szCs w:val="26"/>
        </w:rPr>
        <w:t xml:space="preserve"> </w:t>
      </w:r>
      <w:r w:rsidR="00A30A0F" w:rsidRPr="00A30A0F">
        <w:rPr>
          <w:szCs w:val="26"/>
        </w:rPr>
        <w:t>№ 43 «Об утверждении Порядка предоставления сельскохозяйственным товаропроизводителям грантов на развитие сельского туризма»</w:t>
      </w:r>
      <w:r w:rsidR="00C03A5F">
        <w:rPr>
          <w:szCs w:val="26"/>
        </w:rPr>
        <w:t xml:space="preserve"> в соответствие с Государственной</w:t>
      </w:r>
      <w:proofErr w:type="gramEnd"/>
      <w:r w:rsidR="00C03A5F">
        <w:rPr>
          <w:szCs w:val="26"/>
        </w:rPr>
        <w:t xml:space="preserve"> </w:t>
      </w:r>
      <w:proofErr w:type="gramStart"/>
      <w:r w:rsidR="00C03A5F">
        <w:rPr>
          <w:szCs w:val="26"/>
        </w:rPr>
        <w:t>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(далее – Государственная программа)</w:t>
      </w:r>
      <w:r w:rsidR="00C03A5F" w:rsidRPr="00257321">
        <w:rPr>
          <w:szCs w:val="26"/>
        </w:rPr>
        <w:t xml:space="preserve"> </w:t>
      </w:r>
      <w:r w:rsidR="00C03A5F">
        <w:rPr>
          <w:szCs w:val="26"/>
        </w:rPr>
        <w:t xml:space="preserve">и постановлением </w:t>
      </w:r>
      <w:r w:rsidR="0049302E" w:rsidRPr="0049302E">
        <w:rPr>
          <w:szCs w:val="26"/>
        </w:rPr>
        <w:t>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49302E" w:rsidRPr="0049302E">
        <w:rPr>
          <w:szCs w:val="26"/>
        </w:rPr>
        <w:t>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49302E">
        <w:rPr>
          <w:szCs w:val="26"/>
        </w:rPr>
        <w:t>.</w:t>
      </w:r>
      <w:r w:rsidR="0049302E" w:rsidRPr="0049302E">
        <w:rPr>
          <w:szCs w:val="26"/>
        </w:rPr>
        <w:t xml:space="preserve"> </w:t>
      </w:r>
      <w:r w:rsidR="00C03A5F">
        <w:rPr>
          <w:szCs w:val="26"/>
        </w:rPr>
        <w:t xml:space="preserve"> </w:t>
      </w:r>
    </w:p>
    <w:p w:rsidR="00C03A5F" w:rsidRDefault="00C03A5F" w:rsidP="00C03A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B2E15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EB2E15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>Российской Федерации</w:t>
      </w:r>
      <w:r w:rsidRPr="00EB2E15">
        <w:rPr>
          <w:sz w:val="26"/>
          <w:szCs w:val="26"/>
        </w:rPr>
        <w:t xml:space="preserve"> от 2 апреля 2022 г. </w:t>
      </w:r>
      <w:r>
        <w:rPr>
          <w:sz w:val="26"/>
          <w:szCs w:val="26"/>
        </w:rPr>
        <w:t>№ 573 «</w:t>
      </w:r>
      <w:r w:rsidRPr="00EB2E15">
        <w:rPr>
          <w:sz w:val="26"/>
          <w:szCs w:val="26"/>
        </w:rPr>
        <w:t xml:space="preserve">О внесении изменений в приложения </w:t>
      </w:r>
      <w:r>
        <w:rPr>
          <w:sz w:val="26"/>
          <w:szCs w:val="26"/>
        </w:rPr>
        <w:t>№</w:t>
      </w:r>
      <w:r w:rsidRPr="00EB2E15">
        <w:rPr>
          <w:sz w:val="26"/>
          <w:szCs w:val="26"/>
        </w:rPr>
        <w:t xml:space="preserve"> 6</w:t>
      </w:r>
      <w:r>
        <w:rPr>
          <w:sz w:val="26"/>
          <w:szCs w:val="26"/>
        </w:rPr>
        <w:t>–</w:t>
      </w:r>
      <w:r w:rsidRPr="00EB2E15">
        <w:rPr>
          <w:sz w:val="26"/>
          <w:szCs w:val="26"/>
        </w:rPr>
        <w:t xml:space="preserve">8 и 12 к Государственной программе развития сельского хозяйства и регулирования рынков </w:t>
      </w:r>
      <w:proofErr w:type="gramStart"/>
      <w:r w:rsidRPr="00EB2E15">
        <w:rPr>
          <w:sz w:val="26"/>
          <w:szCs w:val="26"/>
        </w:rPr>
        <w:t>сельскохозяйственной продукции, сырья и продовольствия и признании утратившим силу абзаца пятого под</w:t>
      </w:r>
      <w:r>
        <w:rPr>
          <w:sz w:val="26"/>
          <w:szCs w:val="26"/>
        </w:rPr>
        <w:t>пункта «</w:t>
      </w:r>
      <w:r w:rsidRPr="00EB2E15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EB2E15">
        <w:rPr>
          <w:sz w:val="26"/>
          <w:szCs w:val="26"/>
        </w:rPr>
        <w:t xml:space="preserve">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Федерации от 24 декаб</w:t>
      </w:r>
      <w:r>
        <w:rPr>
          <w:sz w:val="26"/>
          <w:szCs w:val="26"/>
        </w:rPr>
        <w:t xml:space="preserve">ря 2021 г. </w:t>
      </w:r>
      <w:r w:rsidR="002E57E0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 2451»</w:t>
      </w:r>
      <w:r w:rsidRPr="001A1F6F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приложение № 12 к Государственной программе внесены следующие изменения:</w:t>
      </w:r>
      <w:proofErr w:type="gramEnd"/>
    </w:p>
    <w:p w:rsidR="00937D04" w:rsidRDefault="00937D04" w:rsidP="00C03A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="00C03A5F" w:rsidRPr="00261DEC">
        <w:rPr>
          <w:sz w:val="26"/>
          <w:szCs w:val="26"/>
        </w:rPr>
        <w:t>«</w:t>
      </w:r>
      <w:proofErr w:type="spellStart"/>
      <w:r w:rsidR="00C03A5F" w:rsidRPr="00261DEC">
        <w:rPr>
          <w:sz w:val="26"/>
          <w:szCs w:val="26"/>
        </w:rPr>
        <w:t>Агро</w:t>
      </w:r>
      <w:r>
        <w:rPr>
          <w:sz w:val="26"/>
          <w:szCs w:val="26"/>
        </w:rPr>
        <w:t>туризм</w:t>
      </w:r>
      <w:proofErr w:type="spellEnd"/>
      <w:r>
        <w:rPr>
          <w:sz w:val="26"/>
          <w:szCs w:val="26"/>
        </w:rPr>
        <w:t xml:space="preserve">» </w:t>
      </w:r>
      <w:r w:rsidRPr="00937D04">
        <w:rPr>
          <w:sz w:val="26"/>
          <w:szCs w:val="26"/>
        </w:rPr>
        <w:t>для участия в отборе может быть подана заявителем в уполномоченный орган в электронном виде в порядке, установленном Министерством сельского</w:t>
      </w:r>
      <w:r>
        <w:rPr>
          <w:sz w:val="26"/>
          <w:szCs w:val="26"/>
        </w:rPr>
        <w:t xml:space="preserve"> хозяйства Российской Федерации;</w:t>
      </w:r>
    </w:p>
    <w:p w:rsidR="004065C0" w:rsidRDefault="004065C0" w:rsidP="00C03A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использования гранта «</w:t>
      </w:r>
      <w:proofErr w:type="spellStart"/>
      <w:r w:rsidRPr="004065C0">
        <w:rPr>
          <w:sz w:val="26"/>
          <w:szCs w:val="26"/>
        </w:rPr>
        <w:t>Агротуризм</w:t>
      </w:r>
      <w:proofErr w:type="spellEnd"/>
      <w:r>
        <w:rPr>
          <w:sz w:val="26"/>
          <w:szCs w:val="26"/>
        </w:rPr>
        <w:t>»</w:t>
      </w:r>
      <w:r w:rsidRPr="004065C0">
        <w:rPr>
          <w:sz w:val="26"/>
          <w:szCs w:val="26"/>
        </w:rPr>
        <w:t xml:space="preserve">, предоставленного в 2022 году, </w:t>
      </w:r>
      <w:r>
        <w:rPr>
          <w:sz w:val="26"/>
          <w:szCs w:val="26"/>
        </w:rPr>
        <w:t>может быть продлен</w:t>
      </w:r>
      <w:r w:rsidRPr="004065C0">
        <w:rPr>
          <w:sz w:val="26"/>
          <w:szCs w:val="26"/>
        </w:rPr>
        <w:t xml:space="preserve"> по решению уполномоченного органа, но не более чем на </w:t>
      </w:r>
      <w:r w:rsidR="0049302E">
        <w:rPr>
          <w:sz w:val="26"/>
          <w:szCs w:val="26"/>
        </w:rPr>
        <w:br/>
      </w:r>
      <w:bookmarkStart w:id="0" w:name="_GoBack"/>
      <w:bookmarkEnd w:id="0"/>
      <w:r w:rsidRPr="004065C0">
        <w:rPr>
          <w:sz w:val="26"/>
          <w:szCs w:val="26"/>
        </w:rPr>
        <w:t>12 месяцев, в случаях и порядке, установленном уполномоченным органом.</w:t>
      </w:r>
    </w:p>
    <w:p w:rsidR="00C03A5F" w:rsidRDefault="00C03A5F" w:rsidP="00C03A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EB2E15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EB2E15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>Российской Федерации</w:t>
      </w:r>
      <w:r w:rsidRPr="00EB2E15">
        <w:rPr>
          <w:sz w:val="26"/>
          <w:szCs w:val="26"/>
        </w:rPr>
        <w:t xml:space="preserve"> </w:t>
      </w:r>
      <w:r w:rsidRPr="00257321">
        <w:rPr>
          <w:sz w:val="26"/>
          <w:szCs w:val="26"/>
        </w:rPr>
        <w:t xml:space="preserve">от 5 апреля 2022 г. </w:t>
      </w:r>
      <w:r>
        <w:rPr>
          <w:sz w:val="26"/>
          <w:szCs w:val="26"/>
        </w:rPr>
        <w:t>№ 590 «</w:t>
      </w:r>
      <w:r w:rsidRPr="00257321">
        <w:rPr>
          <w:sz w:val="26"/>
          <w:szCs w:val="26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 w:val="26"/>
          <w:szCs w:val="26"/>
        </w:rPr>
        <w:t>–</w:t>
      </w:r>
      <w:r w:rsidRPr="00257321">
        <w:rPr>
          <w:sz w:val="26"/>
          <w:szCs w:val="26"/>
        </w:rPr>
        <w:t xml:space="preserve"> производителям товаров, работ, услуг и об особенностях предоставления указанных субсидий и субсидий из </w:t>
      </w:r>
      <w:r w:rsidRPr="00257321">
        <w:rPr>
          <w:sz w:val="26"/>
          <w:szCs w:val="26"/>
        </w:rPr>
        <w:lastRenderedPageBreak/>
        <w:t>федерального бюджета бюджетам субъектов Российской Федерации</w:t>
      </w:r>
      <w:proofErr w:type="gramEnd"/>
      <w:r w:rsidRPr="00257321">
        <w:rPr>
          <w:sz w:val="26"/>
          <w:szCs w:val="26"/>
        </w:rPr>
        <w:t xml:space="preserve"> в 2022 году</w:t>
      </w:r>
      <w:r>
        <w:rPr>
          <w:sz w:val="26"/>
          <w:szCs w:val="26"/>
        </w:rPr>
        <w:t>»</w:t>
      </w:r>
      <w:r w:rsidRPr="00257321">
        <w:rPr>
          <w:sz w:val="26"/>
          <w:szCs w:val="26"/>
        </w:rPr>
        <w:t xml:space="preserve"> </w:t>
      </w:r>
      <w:r w:rsidR="00F07D4E">
        <w:rPr>
          <w:sz w:val="26"/>
          <w:szCs w:val="26"/>
        </w:rPr>
        <w:t>внесены</w:t>
      </w:r>
      <w:r>
        <w:rPr>
          <w:sz w:val="26"/>
          <w:szCs w:val="26"/>
        </w:rPr>
        <w:t xml:space="preserve"> изменени</w:t>
      </w:r>
      <w:r w:rsidR="00F07D4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261DEC">
        <w:rPr>
          <w:sz w:val="26"/>
          <w:szCs w:val="26"/>
        </w:rPr>
        <w:t>в требования об осуществлении контроля (мониторинга) за соблюдением условий, целей и порядка предоставления субсидий</w:t>
      </w:r>
      <w:r>
        <w:rPr>
          <w:sz w:val="26"/>
          <w:szCs w:val="26"/>
        </w:rPr>
        <w:t>.</w:t>
      </w:r>
    </w:p>
    <w:p w:rsidR="00C03A5F" w:rsidRPr="002166BD" w:rsidRDefault="00C03A5F" w:rsidP="00C03A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166BD">
        <w:rPr>
          <w:sz w:val="26"/>
          <w:szCs w:val="26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2166BD">
        <w:rPr>
          <w:sz w:val="26"/>
          <w:szCs w:val="26"/>
        </w:rPr>
        <w:t xml:space="preserve">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2166BD">
        <w:rPr>
          <w:sz w:val="26"/>
          <w:szCs w:val="26"/>
        </w:rPr>
        <w:t>связи</w:t>
      </w:r>
      <w:proofErr w:type="gramEnd"/>
      <w:r w:rsidRPr="002166BD">
        <w:rPr>
          <w:sz w:val="26"/>
          <w:szCs w:val="26"/>
        </w:rPr>
        <w:t xml:space="preserve"> с чем оценка регулирующего воздействия проекта постановления не проводится.</w:t>
      </w:r>
    </w:p>
    <w:p w:rsidR="00E276CA" w:rsidRPr="0051464A" w:rsidRDefault="00E276CA" w:rsidP="00E276CA">
      <w:pPr>
        <w:widowControl w:val="0"/>
        <w:ind w:firstLine="709"/>
        <w:jc w:val="both"/>
        <w:rPr>
          <w:sz w:val="26"/>
          <w:szCs w:val="26"/>
        </w:rPr>
      </w:pPr>
      <w:r w:rsidRPr="0051464A">
        <w:rPr>
          <w:sz w:val="26"/>
          <w:szCs w:val="26"/>
        </w:rPr>
        <w:t>Принятие настоящего проекта постановления не потребует внесения изменений в нормативные правовые акты Чувашской Республики и выделения дополнительных средств из республиканского бюджета Чувашской Республики.</w:t>
      </w:r>
    </w:p>
    <w:p w:rsidR="00F343DC" w:rsidRPr="0051464A" w:rsidRDefault="00F343DC" w:rsidP="00F343DC">
      <w:pPr>
        <w:pStyle w:val="ad"/>
        <w:spacing w:after="0"/>
        <w:ind w:firstLine="720"/>
        <w:jc w:val="both"/>
        <w:rPr>
          <w:sz w:val="26"/>
          <w:szCs w:val="26"/>
        </w:rPr>
      </w:pPr>
    </w:p>
    <w:p w:rsidR="008E7112" w:rsidRPr="0051464A" w:rsidRDefault="008E7112" w:rsidP="00F343DC">
      <w:pPr>
        <w:pStyle w:val="ad"/>
        <w:spacing w:after="0"/>
        <w:ind w:firstLine="720"/>
        <w:jc w:val="both"/>
        <w:rPr>
          <w:sz w:val="26"/>
          <w:szCs w:val="26"/>
        </w:rPr>
      </w:pPr>
    </w:p>
    <w:p w:rsidR="008E7112" w:rsidRDefault="008E7112" w:rsidP="00F343DC">
      <w:pPr>
        <w:pStyle w:val="ad"/>
        <w:spacing w:after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3194"/>
        <w:gridCol w:w="1981"/>
      </w:tblGrid>
      <w:tr w:rsidR="00FB05EE" w:rsidRPr="006D54FF" w:rsidTr="002E79AD">
        <w:trPr>
          <w:trHeight w:val="912"/>
        </w:trPr>
        <w:tc>
          <w:tcPr>
            <w:tcW w:w="2296" w:type="pct"/>
            <w:shd w:val="clear" w:color="auto" w:fill="auto"/>
          </w:tcPr>
          <w:p w:rsidR="00FB05EE" w:rsidRPr="006D54FF" w:rsidRDefault="00FB05EE" w:rsidP="002E7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D54FF">
              <w:rPr>
                <w:sz w:val="26"/>
                <w:szCs w:val="26"/>
              </w:rPr>
              <w:t xml:space="preserve">Заместитель Председателя Кабинета Министров Чувашской Республики – министр сельского хозяйства </w:t>
            </w:r>
            <w:r w:rsidRPr="006D54FF">
              <w:rPr>
                <w:sz w:val="26"/>
                <w:szCs w:val="26"/>
              </w:rPr>
              <w:br/>
            </w:r>
            <w:r w:rsidRPr="006D54FF">
              <w:rPr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1669" w:type="pct"/>
            <w:shd w:val="clear" w:color="auto" w:fill="auto"/>
          </w:tcPr>
          <w:p w:rsidR="00FB05EE" w:rsidRPr="006D54FF" w:rsidRDefault="00FB05EE" w:rsidP="002E79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035" w:type="pct"/>
            <w:shd w:val="clear" w:color="auto" w:fill="auto"/>
          </w:tcPr>
          <w:p w:rsidR="00FB05EE" w:rsidRPr="006D54FF" w:rsidRDefault="00FB05EE" w:rsidP="002E79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FB05EE" w:rsidRDefault="00FB05EE" w:rsidP="002E79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FB05EE" w:rsidRDefault="00FB05EE" w:rsidP="002E79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FB05EE" w:rsidRPr="006D54FF" w:rsidRDefault="00FB05EE" w:rsidP="002E79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D54FF">
              <w:rPr>
                <w:bCs/>
                <w:sz w:val="26"/>
                <w:szCs w:val="26"/>
              </w:rPr>
              <w:t>С.Г. Артамонов</w:t>
            </w:r>
          </w:p>
        </w:tc>
      </w:tr>
    </w:tbl>
    <w:p w:rsidR="00FB05EE" w:rsidRDefault="00FB05EE" w:rsidP="00F343DC">
      <w:pPr>
        <w:pStyle w:val="ad"/>
        <w:spacing w:after="0"/>
        <w:ind w:firstLine="720"/>
        <w:jc w:val="both"/>
        <w:rPr>
          <w:sz w:val="26"/>
          <w:szCs w:val="26"/>
        </w:rPr>
      </w:pPr>
    </w:p>
    <w:p w:rsidR="00FB05EE" w:rsidRPr="0051464A" w:rsidRDefault="00FB05EE" w:rsidP="00F343DC">
      <w:pPr>
        <w:pStyle w:val="ad"/>
        <w:spacing w:after="0"/>
        <w:ind w:firstLine="720"/>
        <w:jc w:val="both"/>
        <w:rPr>
          <w:sz w:val="26"/>
          <w:szCs w:val="26"/>
        </w:rPr>
      </w:pPr>
    </w:p>
    <w:sectPr w:rsidR="00FB05EE" w:rsidRPr="0051464A" w:rsidSect="00396B0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7" w:rsidRDefault="00D45E97" w:rsidP="0061548C">
      <w:r>
        <w:separator/>
      </w:r>
    </w:p>
  </w:endnote>
  <w:endnote w:type="continuationSeparator" w:id="0">
    <w:p w:rsidR="00D45E97" w:rsidRDefault="00D45E97" w:rsidP="006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7" w:rsidRDefault="00D45E97" w:rsidP="0061548C">
      <w:r>
        <w:separator/>
      </w:r>
    </w:p>
  </w:footnote>
  <w:footnote w:type="continuationSeparator" w:id="0">
    <w:p w:rsidR="00D45E97" w:rsidRDefault="00D45E97" w:rsidP="0061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935479"/>
      <w:docPartObj>
        <w:docPartGallery w:val="Page Numbers (Top of Page)"/>
        <w:docPartUnique/>
      </w:docPartObj>
    </w:sdtPr>
    <w:sdtEndPr/>
    <w:sdtContent>
      <w:p w:rsidR="00D45E97" w:rsidRDefault="00D45E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2E">
          <w:rPr>
            <w:noProof/>
          </w:rPr>
          <w:t>2</w:t>
        </w:r>
        <w:r>
          <w:fldChar w:fldCharType="end"/>
        </w:r>
      </w:p>
    </w:sdtContent>
  </w:sdt>
  <w:p w:rsidR="00D45E97" w:rsidRDefault="00D45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161"/>
    <w:multiLevelType w:val="hybridMultilevel"/>
    <w:tmpl w:val="305A4BAA"/>
    <w:lvl w:ilvl="0" w:tplc="73ECBF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7E60C4D2">
      <w:start w:val="1"/>
      <w:numFmt w:val="decimal"/>
      <w:lvlText w:val="%2)"/>
      <w:lvlJc w:val="left"/>
      <w:pPr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4"/>
    <w:rsid w:val="00007B54"/>
    <w:rsid w:val="000107FF"/>
    <w:rsid w:val="00025B55"/>
    <w:rsid w:val="000276D6"/>
    <w:rsid w:val="000319E0"/>
    <w:rsid w:val="000443C5"/>
    <w:rsid w:val="00053F9F"/>
    <w:rsid w:val="00057AFD"/>
    <w:rsid w:val="00076847"/>
    <w:rsid w:val="00092E11"/>
    <w:rsid w:val="000A664A"/>
    <w:rsid w:val="000B2CE9"/>
    <w:rsid w:val="000D1AFF"/>
    <w:rsid w:val="000E7087"/>
    <w:rsid w:val="001056D1"/>
    <w:rsid w:val="00127E7C"/>
    <w:rsid w:val="00132D1A"/>
    <w:rsid w:val="00150157"/>
    <w:rsid w:val="0015407C"/>
    <w:rsid w:val="00162060"/>
    <w:rsid w:val="001635CB"/>
    <w:rsid w:val="001668AA"/>
    <w:rsid w:val="00174E90"/>
    <w:rsid w:val="0018418C"/>
    <w:rsid w:val="00187147"/>
    <w:rsid w:val="001C1D25"/>
    <w:rsid w:val="001D1637"/>
    <w:rsid w:val="001F2C2A"/>
    <w:rsid w:val="00205FF9"/>
    <w:rsid w:val="00212FEB"/>
    <w:rsid w:val="00214AF7"/>
    <w:rsid w:val="00223646"/>
    <w:rsid w:val="00230F10"/>
    <w:rsid w:val="00262ECD"/>
    <w:rsid w:val="00271046"/>
    <w:rsid w:val="002A1034"/>
    <w:rsid w:val="002E57E0"/>
    <w:rsid w:val="002F5224"/>
    <w:rsid w:val="003036F7"/>
    <w:rsid w:val="003242FD"/>
    <w:rsid w:val="00334C88"/>
    <w:rsid w:val="00380EB9"/>
    <w:rsid w:val="00381BA6"/>
    <w:rsid w:val="00396358"/>
    <w:rsid w:val="00396B02"/>
    <w:rsid w:val="003B115B"/>
    <w:rsid w:val="003B500D"/>
    <w:rsid w:val="003B7A66"/>
    <w:rsid w:val="003C6FB0"/>
    <w:rsid w:val="003F1E3E"/>
    <w:rsid w:val="004036EF"/>
    <w:rsid w:val="004065C0"/>
    <w:rsid w:val="004118AF"/>
    <w:rsid w:val="00411FDB"/>
    <w:rsid w:val="0041255E"/>
    <w:rsid w:val="004147A7"/>
    <w:rsid w:val="00430617"/>
    <w:rsid w:val="00456F55"/>
    <w:rsid w:val="004748B6"/>
    <w:rsid w:val="0047542E"/>
    <w:rsid w:val="004912BD"/>
    <w:rsid w:val="00491804"/>
    <w:rsid w:val="0049302E"/>
    <w:rsid w:val="004A772B"/>
    <w:rsid w:val="004B2EDD"/>
    <w:rsid w:val="004B620F"/>
    <w:rsid w:val="004B6A1E"/>
    <w:rsid w:val="004C4ADF"/>
    <w:rsid w:val="004C7156"/>
    <w:rsid w:val="004D0D76"/>
    <w:rsid w:val="00506BFD"/>
    <w:rsid w:val="0051464A"/>
    <w:rsid w:val="00524682"/>
    <w:rsid w:val="00526F2E"/>
    <w:rsid w:val="0054184D"/>
    <w:rsid w:val="0054441B"/>
    <w:rsid w:val="0057241D"/>
    <w:rsid w:val="00596837"/>
    <w:rsid w:val="005F1F0B"/>
    <w:rsid w:val="005F2336"/>
    <w:rsid w:val="00600A68"/>
    <w:rsid w:val="0061548C"/>
    <w:rsid w:val="00627B5F"/>
    <w:rsid w:val="006461C8"/>
    <w:rsid w:val="006601DF"/>
    <w:rsid w:val="00675FD8"/>
    <w:rsid w:val="0068318A"/>
    <w:rsid w:val="006D5175"/>
    <w:rsid w:val="006E10D7"/>
    <w:rsid w:val="006F12D3"/>
    <w:rsid w:val="006F1958"/>
    <w:rsid w:val="006F5701"/>
    <w:rsid w:val="0070042E"/>
    <w:rsid w:val="00703226"/>
    <w:rsid w:val="00712753"/>
    <w:rsid w:val="007219A8"/>
    <w:rsid w:val="00725D8D"/>
    <w:rsid w:val="0073649F"/>
    <w:rsid w:val="00736A28"/>
    <w:rsid w:val="0074737A"/>
    <w:rsid w:val="00754F8E"/>
    <w:rsid w:val="0076010D"/>
    <w:rsid w:val="0076208D"/>
    <w:rsid w:val="00782086"/>
    <w:rsid w:val="00793F11"/>
    <w:rsid w:val="007949BA"/>
    <w:rsid w:val="007A31A9"/>
    <w:rsid w:val="007C315D"/>
    <w:rsid w:val="007D1331"/>
    <w:rsid w:val="0082547D"/>
    <w:rsid w:val="00835B0D"/>
    <w:rsid w:val="008423D2"/>
    <w:rsid w:val="00854424"/>
    <w:rsid w:val="00875A8D"/>
    <w:rsid w:val="008A1FC0"/>
    <w:rsid w:val="008B1478"/>
    <w:rsid w:val="008B7172"/>
    <w:rsid w:val="008B7EC3"/>
    <w:rsid w:val="008C064B"/>
    <w:rsid w:val="008E7112"/>
    <w:rsid w:val="008F483C"/>
    <w:rsid w:val="008F7E60"/>
    <w:rsid w:val="00931604"/>
    <w:rsid w:val="00933107"/>
    <w:rsid w:val="00935809"/>
    <w:rsid w:val="00937D04"/>
    <w:rsid w:val="00940E0A"/>
    <w:rsid w:val="0094505E"/>
    <w:rsid w:val="00953E9C"/>
    <w:rsid w:val="00954B57"/>
    <w:rsid w:val="009615CB"/>
    <w:rsid w:val="00965D5E"/>
    <w:rsid w:val="00966F92"/>
    <w:rsid w:val="00971C96"/>
    <w:rsid w:val="0097737E"/>
    <w:rsid w:val="00980C24"/>
    <w:rsid w:val="00992108"/>
    <w:rsid w:val="009934FB"/>
    <w:rsid w:val="009D71BA"/>
    <w:rsid w:val="009E2680"/>
    <w:rsid w:val="009F2EF4"/>
    <w:rsid w:val="009F534D"/>
    <w:rsid w:val="00A00212"/>
    <w:rsid w:val="00A06370"/>
    <w:rsid w:val="00A070B8"/>
    <w:rsid w:val="00A22A7F"/>
    <w:rsid w:val="00A30A0F"/>
    <w:rsid w:val="00A44C1C"/>
    <w:rsid w:val="00A453F3"/>
    <w:rsid w:val="00A60577"/>
    <w:rsid w:val="00A95FCC"/>
    <w:rsid w:val="00AA57A2"/>
    <w:rsid w:val="00AB18EE"/>
    <w:rsid w:val="00AD3893"/>
    <w:rsid w:val="00AE0EB5"/>
    <w:rsid w:val="00AE179F"/>
    <w:rsid w:val="00AF2F8F"/>
    <w:rsid w:val="00AF459D"/>
    <w:rsid w:val="00B04CA6"/>
    <w:rsid w:val="00B06DB8"/>
    <w:rsid w:val="00B105FE"/>
    <w:rsid w:val="00B13E01"/>
    <w:rsid w:val="00B235D6"/>
    <w:rsid w:val="00B25B3E"/>
    <w:rsid w:val="00B31E79"/>
    <w:rsid w:val="00B55E61"/>
    <w:rsid w:val="00B56329"/>
    <w:rsid w:val="00B56EB8"/>
    <w:rsid w:val="00B664FA"/>
    <w:rsid w:val="00B85CC1"/>
    <w:rsid w:val="00B85EFE"/>
    <w:rsid w:val="00B902F9"/>
    <w:rsid w:val="00B922AC"/>
    <w:rsid w:val="00B95261"/>
    <w:rsid w:val="00BA1F8F"/>
    <w:rsid w:val="00BA1FE7"/>
    <w:rsid w:val="00BB3600"/>
    <w:rsid w:val="00BC7A51"/>
    <w:rsid w:val="00C02A70"/>
    <w:rsid w:val="00C03A5F"/>
    <w:rsid w:val="00C14533"/>
    <w:rsid w:val="00C232BB"/>
    <w:rsid w:val="00C779CE"/>
    <w:rsid w:val="00CB7DC2"/>
    <w:rsid w:val="00CC6B54"/>
    <w:rsid w:val="00CD622D"/>
    <w:rsid w:val="00CF1F51"/>
    <w:rsid w:val="00CF5B59"/>
    <w:rsid w:val="00D127E7"/>
    <w:rsid w:val="00D21B1B"/>
    <w:rsid w:val="00D23FE1"/>
    <w:rsid w:val="00D43F5E"/>
    <w:rsid w:val="00D45E97"/>
    <w:rsid w:val="00D628FC"/>
    <w:rsid w:val="00D65638"/>
    <w:rsid w:val="00D73E3A"/>
    <w:rsid w:val="00D81A87"/>
    <w:rsid w:val="00D86686"/>
    <w:rsid w:val="00DB24B4"/>
    <w:rsid w:val="00DB6432"/>
    <w:rsid w:val="00DD734C"/>
    <w:rsid w:val="00E03F62"/>
    <w:rsid w:val="00E0720C"/>
    <w:rsid w:val="00E16BDA"/>
    <w:rsid w:val="00E276CA"/>
    <w:rsid w:val="00E52E98"/>
    <w:rsid w:val="00E61B2C"/>
    <w:rsid w:val="00E75177"/>
    <w:rsid w:val="00E76880"/>
    <w:rsid w:val="00E824C6"/>
    <w:rsid w:val="00E84E83"/>
    <w:rsid w:val="00E877F4"/>
    <w:rsid w:val="00E95DC3"/>
    <w:rsid w:val="00EB3DE8"/>
    <w:rsid w:val="00EB79B4"/>
    <w:rsid w:val="00EF1CE6"/>
    <w:rsid w:val="00F07D4E"/>
    <w:rsid w:val="00F343DC"/>
    <w:rsid w:val="00F368AD"/>
    <w:rsid w:val="00F40D73"/>
    <w:rsid w:val="00F45E58"/>
    <w:rsid w:val="00F57C1E"/>
    <w:rsid w:val="00F8125A"/>
    <w:rsid w:val="00F92EB2"/>
    <w:rsid w:val="00FA3BEF"/>
    <w:rsid w:val="00FA42A9"/>
    <w:rsid w:val="00FA5F78"/>
    <w:rsid w:val="00FB05EE"/>
    <w:rsid w:val="00FB67B8"/>
    <w:rsid w:val="00FD1619"/>
    <w:rsid w:val="00FD76F7"/>
    <w:rsid w:val="00FE0138"/>
    <w:rsid w:val="00FE485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343DC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F34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343DC"/>
    <w:pPr>
      <w:jc w:val="center"/>
    </w:pPr>
    <w:rPr>
      <w:rFonts w:eastAsia="Times New Roman"/>
      <w:b/>
      <w:bCs/>
      <w:sz w:val="26"/>
    </w:rPr>
  </w:style>
  <w:style w:type="character" w:customStyle="1" w:styleId="af0">
    <w:name w:val="Название Знак"/>
    <w:basedOn w:val="a0"/>
    <w:link w:val="af"/>
    <w:rsid w:val="00F343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343DC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F34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343DC"/>
    <w:pPr>
      <w:jc w:val="center"/>
    </w:pPr>
    <w:rPr>
      <w:rFonts w:eastAsia="Times New Roman"/>
      <w:b/>
      <w:bCs/>
      <w:sz w:val="26"/>
    </w:rPr>
  </w:style>
  <w:style w:type="character" w:customStyle="1" w:styleId="af0">
    <w:name w:val="Название Знак"/>
    <w:basedOn w:val="a0"/>
    <w:link w:val="af"/>
    <w:rsid w:val="00F343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3393-9297-4578-9E10-7931CA6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Алиса Николаева</cp:lastModifiedBy>
  <cp:revision>11</cp:revision>
  <cp:lastPrinted>2020-12-03T13:59:00Z</cp:lastPrinted>
  <dcterms:created xsi:type="dcterms:W3CDTF">2022-06-01T15:36:00Z</dcterms:created>
  <dcterms:modified xsi:type="dcterms:W3CDTF">2022-06-06T06:04:00Z</dcterms:modified>
</cp:coreProperties>
</file>