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534" w:tblpY="-179"/>
        <w:tblW w:w="9039" w:type="dxa"/>
        <w:tblLayout w:type="fixed"/>
        <w:tblLook w:val="04A0" w:firstRow="1" w:lastRow="0" w:firstColumn="1" w:lastColumn="0" w:noHBand="0" w:noVBand="1"/>
      </w:tblPr>
      <w:tblGrid>
        <w:gridCol w:w="3911"/>
        <w:gridCol w:w="2321"/>
        <w:gridCol w:w="2807"/>
      </w:tblGrid>
      <w:tr w:rsidR="008650E2" w:rsidTr="001108A7">
        <w:trPr>
          <w:trHeight w:val="2520"/>
        </w:trPr>
        <w:tc>
          <w:tcPr>
            <w:tcW w:w="3911" w:type="dxa"/>
          </w:tcPr>
          <w:p w:rsidR="008650E2" w:rsidRDefault="008650E2" w:rsidP="006B57AF">
            <w:pPr>
              <w:pStyle w:val="a4"/>
              <w:spacing w:line="276" w:lineRule="auto"/>
              <w:ind w:left="284" w:right="31"/>
            </w:pPr>
          </w:p>
          <w:p w:rsidR="008650E2" w:rsidRDefault="008650E2" w:rsidP="00EF4DBC">
            <w:pPr>
              <w:pStyle w:val="a4"/>
              <w:spacing w:line="276" w:lineRule="auto"/>
              <w:ind w:right="1143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ru-RU"/>
              </w:rPr>
              <w:t>Чаваш</w:t>
            </w:r>
            <w:proofErr w:type="spellEnd"/>
            <w:r>
              <w:rPr>
                <w:rFonts w:ascii="Times New Roman" w:hAnsi="Times New Roman"/>
                <w:b/>
                <w:bCs/>
                <w:lang w:val="ru-RU"/>
              </w:rPr>
              <w:t xml:space="preserve"> Республики</w:t>
            </w:r>
          </w:p>
          <w:p w:rsidR="008650E2" w:rsidRDefault="008650E2" w:rsidP="00EF4DBC">
            <w:pPr>
              <w:pStyle w:val="a4"/>
              <w:spacing w:line="276" w:lineRule="auto"/>
              <w:ind w:right="1143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ru-RU"/>
              </w:rPr>
              <w:t>Варнар</w:t>
            </w:r>
            <w:proofErr w:type="spellEnd"/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ru-RU"/>
              </w:rPr>
              <w:t>районен</w:t>
            </w:r>
            <w:proofErr w:type="spellEnd"/>
          </w:p>
          <w:p w:rsidR="008650E2" w:rsidRDefault="008650E2" w:rsidP="00EF4DBC">
            <w:pPr>
              <w:pStyle w:val="a4"/>
              <w:spacing w:line="276" w:lineRule="auto"/>
              <w:ind w:right="1143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ru-RU"/>
              </w:rPr>
              <w:t>администрацийе</w:t>
            </w:r>
            <w:proofErr w:type="spellEnd"/>
          </w:p>
          <w:p w:rsidR="008650E2" w:rsidRDefault="008650E2" w:rsidP="006B57AF">
            <w:pPr>
              <w:pStyle w:val="a4"/>
              <w:spacing w:line="276" w:lineRule="auto"/>
              <w:ind w:left="284" w:right="31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650E2" w:rsidRPr="003E75F4" w:rsidRDefault="001108A7" w:rsidP="006B57AF">
            <w:pPr>
              <w:pStyle w:val="a4"/>
              <w:tabs>
                <w:tab w:val="left" w:pos="468"/>
                <w:tab w:val="center" w:pos="1418"/>
              </w:tabs>
              <w:spacing w:line="276" w:lineRule="auto"/>
              <w:ind w:left="284" w:right="31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ab/>
              <w:t xml:space="preserve">     </w:t>
            </w:r>
            <w:r w:rsidR="008650E2" w:rsidRPr="003E75F4">
              <w:rPr>
                <w:rFonts w:ascii="Times New Roman" w:hAnsi="Times New Roman"/>
                <w:b/>
                <w:lang w:val="ru-RU"/>
              </w:rPr>
              <w:t>ЙЫШАНУ</w:t>
            </w:r>
          </w:p>
          <w:p w:rsidR="008650E2" w:rsidRPr="003E75F4" w:rsidRDefault="008650E2" w:rsidP="006B57AF">
            <w:pPr>
              <w:pStyle w:val="a4"/>
              <w:spacing w:line="276" w:lineRule="auto"/>
              <w:ind w:left="284" w:right="31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650E2" w:rsidRDefault="00441FB0" w:rsidP="006B57AF">
            <w:pPr>
              <w:pStyle w:val="a4"/>
              <w:spacing w:line="276" w:lineRule="auto"/>
              <w:ind w:left="284" w:right="31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_______.2022</w:t>
            </w:r>
            <w:r w:rsidR="003E75F4" w:rsidRPr="00FE3E5A">
              <w:rPr>
                <w:rFonts w:ascii="Arial Unicode MS" w:eastAsia="Arial Unicode MS" w:hAnsi="Arial Unicode MS" w:cs="Arial Unicode MS" w:hint="eastAsia"/>
                <w:b/>
                <w:color w:val="222222"/>
                <w:sz w:val="24"/>
                <w:szCs w:val="24"/>
                <w:shd w:val="clear" w:color="auto" w:fill="F8F8EF"/>
                <w:lang w:val="ru-RU"/>
              </w:rPr>
              <w:t xml:space="preserve"> </w:t>
            </w:r>
            <w:r w:rsidR="00B91C9B" w:rsidRPr="00FE3E5A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ç</w:t>
            </w:r>
            <w:r w:rsidR="008650E2">
              <w:rPr>
                <w:rFonts w:ascii="Times New Roman" w:hAnsi="Times New Roman"/>
                <w:b/>
                <w:bCs/>
                <w:lang w:val="ru-RU"/>
              </w:rPr>
              <w:t xml:space="preserve">. </w:t>
            </w:r>
            <w:r w:rsidR="003E75F4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8650E2">
              <w:rPr>
                <w:rFonts w:ascii="Times New Roman" w:hAnsi="Times New Roman"/>
                <w:b/>
                <w:bCs/>
                <w:lang w:val="ru-RU"/>
              </w:rPr>
              <w:t>№</w:t>
            </w:r>
            <w:r>
              <w:rPr>
                <w:rFonts w:ascii="Times New Roman" w:hAnsi="Times New Roman"/>
                <w:b/>
                <w:bCs/>
                <w:lang w:val="ru-RU"/>
              </w:rPr>
              <w:t>___</w:t>
            </w:r>
          </w:p>
          <w:p w:rsidR="008650E2" w:rsidRDefault="001108A7" w:rsidP="006B57AF">
            <w:pPr>
              <w:pStyle w:val="a4"/>
              <w:spacing w:line="276" w:lineRule="auto"/>
              <w:ind w:left="284" w:right="3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  </w:t>
            </w:r>
            <w:proofErr w:type="spellStart"/>
            <w:r w:rsidR="008650E2">
              <w:rPr>
                <w:rFonts w:ascii="Times New Roman" w:hAnsi="Times New Roman"/>
                <w:b/>
                <w:bCs/>
                <w:lang w:val="ru-RU"/>
              </w:rPr>
              <w:t>Варнар</w:t>
            </w:r>
            <w:proofErr w:type="spellEnd"/>
            <w:r w:rsidR="008650E2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="008650E2">
              <w:rPr>
                <w:rFonts w:ascii="Times New Roman" w:hAnsi="Times New Roman"/>
                <w:b/>
                <w:bCs/>
                <w:lang w:val="ru-RU"/>
              </w:rPr>
              <w:t>поселоке</w:t>
            </w:r>
            <w:proofErr w:type="spellEnd"/>
          </w:p>
          <w:p w:rsidR="008650E2" w:rsidRDefault="008650E2" w:rsidP="006B57AF">
            <w:pPr>
              <w:pStyle w:val="a4"/>
              <w:spacing w:line="276" w:lineRule="auto"/>
              <w:ind w:left="284" w:right="31"/>
              <w:rPr>
                <w:lang w:val="ru-RU"/>
              </w:rPr>
            </w:pPr>
          </w:p>
        </w:tc>
        <w:tc>
          <w:tcPr>
            <w:tcW w:w="2321" w:type="dxa"/>
          </w:tcPr>
          <w:p w:rsidR="008650E2" w:rsidRDefault="008650E2" w:rsidP="006B57AF">
            <w:pPr>
              <w:pStyle w:val="a4"/>
              <w:spacing w:line="276" w:lineRule="auto"/>
              <w:ind w:right="31"/>
              <w:rPr>
                <w:lang w:val="ru-RU"/>
              </w:rPr>
            </w:pPr>
          </w:p>
          <w:p w:rsidR="008650E2" w:rsidRPr="00FE3E5A" w:rsidRDefault="008650E2" w:rsidP="006B57AF">
            <w:pPr>
              <w:pStyle w:val="a4"/>
              <w:spacing w:line="276" w:lineRule="auto"/>
              <w:ind w:right="31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BF236F2" wp14:editId="0632A74D">
                  <wp:extent cx="74295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 w:rsidR="008650E2" w:rsidRPr="00FE3E5A" w:rsidRDefault="008650E2" w:rsidP="006B57AF">
            <w:pPr>
              <w:pStyle w:val="a4"/>
              <w:spacing w:line="276" w:lineRule="auto"/>
              <w:ind w:right="31"/>
              <w:rPr>
                <w:lang w:val="ru-RU"/>
              </w:rPr>
            </w:pPr>
          </w:p>
          <w:p w:rsidR="008650E2" w:rsidRDefault="008650E2" w:rsidP="006B57AF">
            <w:pPr>
              <w:pStyle w:val="a4"/>
              <w:spacing w:line="276" w:lineRule="auto"/>
              <w:ind w:right="31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Чувашская Республика</w:t>
            </w:r>
          </w:p>
          <w:p w:rsidR="008650E2" w:rsidRDefault="008650E2" w:rsidP="006B57AF">
            <w:pPr>
              <w:pStyle w:val="a4"/>
              <w:spacing w:line="276" w:lineRule="auto"/>
              <w:ind w:right="31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Администрация</w:t>
            </w:r>
          </w:p>
          <w:p w:rsidR="008650E2" w:rsidRDefault="008650E2" w:rsidP="006B57AF">
            <w:pPr>
              <w:pStyle w:val="a4"/>
              <w:spacing w:line="276" w:lineRule="auto"/>
              <w:ind w:right="31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Вурнарского района</w:t>
            </w:r>
          </w:p>
          <w:p w:rsidR="008650E2" w:rsidRDefault="008650E2" w:rsidP="006B57AF">
            <w:pPr>
              <w:pStyle w:val="a4"/>
              <w:spacing w:line="276" w:lineRule="auto"/>
              <w:ind w:right="31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650E2" w:rsidRPr="003E75F4" w:rsidRDefault="008650E2" w:rsidP="006B57AF">
            <w:pPr>
              <w:pStyle w:val="a4"/>
              <w:spacing w:line="276" w:lineRule="auto"/>
              <w:ind w:right="31"/>
              <w:rPr>
                <w:rFonts w:ascii="Times New Roman" w:hAnsi="Times New Roman"/>
                <w:b/>
                <w:lang w:val="ru-RU"/>
              </w:rPr>
            </w:pPr>
            <w:r w:rsidRPr="003E75F4">
              <w:rPr>
                <w:rFonts w:ascii="Times New Roman" w:hAnsi="Times New Roman"/>
                <w:b/>
                <w:lang w:val="ru-RU"/>
              </w:rPr>
              <w:t>ПОСТАНОВЛЕНИЕ</w:t>
            </w:r>
          </w:p>
          <w:p w:rsidR="008650E2" w:rsidRDefault="008650E2" w:rsidP="006B57AF">
            <w:pPr>
              <w:pStyle w:val="a4"/>
              <w:spacing w:line="276" w:lineRule="auto"/>
              <w:ind w:right="31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650E2" w:rsidRDefault="00441FB0" w:rsidP="006B57AF">
            <w:pPr>
              <w:pStyle w:val="a4"/>
              <w:spacing w:line="276" w:lineRule="auto"/>
              <w:ind w:right="31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_______.2022 г.</w:t>
            </w:r>
            <w:r w:rsidR="008650E2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3E75F4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8650E2">
              <w:rPr>
                <w:rFonts w:ascii="Times New Roman" w:hAnsi="Times New Roman"/>
                <w:b/>
                <w:bCs/>
                <w:lang w:val="ru-RU"/>
              </w:rPr>
              <w:t>№</w:t>
            </w:r>
            <w:r>
              <w:rPr>
                <w:rFonts w:ascii="Times New Roman" w:hAnsi="Times New Roman"/>
                <w:b/>
                <w:bCs/>
                <w:lang w:val="ru-RU"/>
              </w:rPr>
              <w:t>____</w:t>
            </w:r>
          </w:p>
          <w:p w:rsidR="008650E2" w:rsidRDefault="008650E2" w:rsidP="006B57AF">
            <w:pPr>
              <w:pStyle w:val="a4"/>
              <w:spacing w:line="276" w:lineRule="auto"/>
              <w:ind w:right="31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п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урнары</w:t>
            </w:r>
          </w:p>
        </w:tc>
      </w:tr>
    </w:tbl>
    <w:p w:rsidR="006B57AF" w:rsidRDefault="00C57D2B" w:rsidP="006B57AF">
      <w:pPr>
        <w:pStyle w:val="1"/>
        <w:spacing w:before="0" w:after="0"/>
        <w:ind w:right="31"/>
        <w:jc w:val="both"/>
        <w:rPr>
          <w:rFonts w:ascii="Times New Roman" w:hAnsi="Times New Roman" w:cs="Times New Roman"/>
          <w:b w:val="0"/>
          <w:color w:val="auto"/>
        </w:rPr>
      </w:pPr>
      <w:r w:rsidRPr="00C6305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650E2" w:rsidRPr="00C63053" w:rsidRDefault="008650E2" w:rsidP="006B57AF">
      <w:pPr>
        <w:pStyle w:val="1"/>
        <w:spacing w:before="0" w:after="0"/>
        <w:ind w:right="5244"/>
        <w:jc w:val="both"/>
        <w:rPr>
          <w:rFonts w:ascii="Times New Roman" w:hAnsi="Times New Roman" w:cs="Times New Roman"/>
          <w:b w:val="0"/>
          <w:color w:val="auto"/>
        </w:rPr>
      </w:pPr>
      <w:r w:rsidRPr="00C63053">
        <w:rPr>
          <w:rFonts w:ascii="Times New Roman" w:hAnsi="Times New Roman" w:cs="Times New Roman"/>
          <w:b w:val="0"/>
          <w:color w:val="auto"/>
        </w:rPr>
        <w:t>О</w:t>
      </w:r>
      <w:r w:rsidR="00C337FC" w:rsidRPr="00C63053">
        <w:rPr>
          <w:rFonts w:ascii="Times New Roman" w:hAnsi="Times New Roman" w:cs="Times New Roman"/>
          <w:b w:val="0"/>
          <w:color w:val="auto"/>
        </w:rPr>
        <w:t xml:space="preserve"> внесении изменений в постановление администрации Вурнарского района</w:t>
      </w:r>
      <w:r w:rsidR="00C57D2B" w:rsidRPr="00C63053">
        <w:rPr>
          <w:rFonts w:ascii="Times New Roman" w:hAnsi="Times New Roman" w:cs="Times New Roman"/>
          <w:b w:val="0"/>
          <w:color w:val="auto"/>
        </w:rPr>
        <w:t xml:space="preserve"> </w:t>
      </w:r>
      <w:r w:rsidR="00C337FC" w:rsidRPr="00C63053">
        <w:rPr>
          <w:rFonts w:ascii="Times New Roman" w:hAnsi="Times New Roman" w:cs="Times New Roman"/>
          <w:b w:val="0"/>
          <w:color w:val="auto"/>
        </w:rPr>
        <w:t>Чувашской Республики от 21.08.2019</w:t>
      </w:r>
      <w:r w:rsidR="003E75F4" w:rsidRPr="00C63053">
        <w:rPr>
          <w:rFonts w:ascii="Times New Roman" w:hAnsi="Times New Roman" w:cs="Times New Roman"/>
          <w:b w:val="0"/>
          <w:color w:val="auto"/>
        </w:rPr>
        <w:t xml:space="preserve"> </w:t>
      </w:r>
      <w:r w:rsidR="00C337FC" w:rsidRPr="00C63053">
        <w:rPr>
          <w:rFonts w:ascii="Times New Roman" w:hAnsi="Times New Roman" w:cs="Times New Roman"/>
          <w:b w:val="0"/>
          <w:color w:val="auto"/>
        </w:rPr>
        <w:t>г. №</w:t>
      </w:r>
      <w:r w:rsidR="003E75F4" w:rsidRPr="00C63053">
        <w:rPr>
          <w:rFonts w:ascii="Times New Roman" w:hAnsi="Times New Roman" w:cs="Times New Roman"/>
          <w:b w:val="0"/>
          <w:color w:val="auto"/>
        </w:rPr>
        <w:t xml:space="preserve"> </w:t>
      </w:r>
      <w:r w:rsidR="00C337FC" w:rsidRPr="00C63053">
        <w:rPr>
          <w:rFonts w:ascii="Times New Roman" w:hAnsi="Times New Roman" w:cs="Times New Roman"/>
          <w:b w:val="0"/>
          <w:color w:val="auto"/>
        </w:rPr>
        <w:t>498</w:t>
      </w:r>
      <w:r w:rsidR="00C57D2B" w:rsidRPr="00C63053">
        <w:rPr>
          <w:rFonts w:ascii="Times New Roman" w:hAnsi="Times New Roman" w:cs="Times New Roman"/>
          <w:b w:val="0"/>
          <w:color w:val="auto"/>
        </w:rPr>
        <w:t xml:space="preserve"> </w:t>
      </w:r>
      <w:r w:rsidR="00C337FC" w:rsidRPr="00C63053">
        <w:rPr>
          <w:rFonts w:ascii="Times New Roman" w:hAnsi="Times New Roman" w:cs="Times New Roman"/>
          <w:b w:val="0"/>
          <w:color w:val="auto"/>
        </w:rPr>
        <w:t xml:space="preserve">«Об </w:t>
      </w:r>
      <w:r w:rsidRPr="00C63053">
        <w:rPr>
          <w:rFonts w:ascii="Times New Roman" w:hAnsi="Times New Roman" w:cs="Times New Roman"/>
          <w:b w:val="0"/>
          <w:color w:val="auto"/>
        </w:rPr>
        <w:t>утверждении Порядка предоставления</w:t>
      </w:r>
      <w:r w:rsidR="00C57D2B" w:rsidRPr="00C63053">
        <w:rPr>
          <w:rFonts w:ascii="Times New Roman" w:hAnsi="Times New Roman" w:cs="Times New Roman"/>
          <w:b w:val="0"/>
          <w:color w:val="auto"/>
        </w:rPr>
        <w:t xml:space="preserve"> </w:t>
      </w:r>
      <w:r w:rsidRPr="00C63053">
        <w:rPr>
          <w:rFonts w:ascii="Times New Roman" w:hAnsi="Times New Roman" w:cs="Times New Roman"/>
          <w:b w:val="0"/>
          <w:color w:val="auto"/>
        </w:rPr>
        <w:t>грантов в форме субсидий, в том числе предоставляемых на конкурсной основе, юридическим лицам (за исключением</w:t>
      </w:r>
      <w:r w:rsidR="00C57D2B" w:rsidRPr="00C63053">
        <w:rPr>
          <w:rFonts w:ascii="Times New Roman" w:hAnsi="Times New Roman" w:cs="Times New Roman"/>
          <w:b w:val="0"/>
          <w:color w:val="auto"/>
        </w:rPr>
        <w:t xml:space="preserve"> </w:t>
      </w:r>
      <w:r w:rsidRPr="00C63053">
        <w:rPr>
          <w:rFonts w:ascii="Times New Roman" w:hAnsi="Times New Roman" w:cs="Times New Roman"/>
          <w:b w:val="0"/>
          <w:color w:val="auto"/>
        </w:rPr>
        <w:t>государственных, (муниципальных)</w:t>
      </w:r>
      <w:r w:rsidR="00C57D2B" w:rsidRPr="00C63053">
        <w:rPr>
          <w:rFonts w:ascii="Times New Roman" w:hAnsi="Times New Roman" w:cs="Times New Roman"/>
          <w:b w:val="0"/>
          <w:color w:val="auto"/>
        </w:rPr>
        <w:t xml:space="preserve"> </w:t>
      </w:r>
      <w:r w:rsidRPr="00C63053">
        <w:rPr>
          <w:rFonts w:ascii="Times New Roman" w:hAnsi="Times New Roman" w:cs="Times New Roman"/>
          <w:b w:val="0"/>
          <w:color w:val="auto"/>
        </w:rPr>
        <w:t xml:space="preserve">учреждений), </w:t>
      </w:r>
      <w:r w:rsidR="00124FD8">
        <w:rPr>
          <w:rFonts w:ascii="Times New Roman" w:hAnsi="Times New Roman" w:cs="Times New Roman"/>
          <w:b w:val="0"/>
          <w:color w:val="auto"/>
        </w:rPr>
        <w:t>и</w:t>
      </w:r>
      <w:r w:rsidRPr="00C63053">
        <w:rPr>
          <w:rFonts w:ascii="Times New Roman" w:hAnsi="Times New Roman" w:cs="Times New Roman"/>
          <w:b w:val="0"/>
          <w:color w:val="auto"/>
        </w:rPr>
        <w:t>ндивидуальным предпринимателям из  бюджета Вурнарского района Чувашской Республики</w:t>
      </w:r>
      <w:r w:rsidR="00C337FC" w:rsidRPr="00C63053">
        <w:rPr>
          <w:rFonts w:ascii="Times New Roman" w:hAnsi="Times New Roman" w:cs="Times New Roman"/>
          <w:b w:val="0"/>
          <w:color w:val="auto"/>
        </w:rPr>
        <w:t>»</w:t>
      </w:r>
    </w:p>
    <w:p w:rsidR="008650E2" w:rsidRPr="00C63053" w:rsidRDefault="008650E2" w:rsidP="006B57AF">
      <w:pPr>
        <w:pStyle w:val="11"/>
        <w:ind w:right="3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7AF" w:rsidRDefault="006B57AF" w:rsidP="006B57AF">
      <w:pPr>
        <w:spacing w:after="0" w:line="240" w:lineRule="auto"/>
        <w:ind w:right="31" w:firstLine="567"/>
        <w:jc w:val="both"/>
        <w:rPr>
          <w:rFonts w:ascii="Times New Roman" w:hAnsi="Times New Roman"/>
          <w:sz w:val="24"/>
          <w:szCs w:val="24"/>
        </w:rPr>
      </w:pPr>
    </w:p>
    <w:p w:rsidR="00DB0A33" w:rsidRPr="006B57AF" w:rsidRDefault="00DB0A33" w:rsidP="006B57AF">
      <w:pPr>
        <w:spacing w:after="0" w:line="240" w:lineRule="auto"/>
        <w:ind w:right="31" w:firstLine="567"/>
        <w:jc w:val="both"/>
        <w:rPr>
          <w:rFonts w:ascii="Times New Roman" w:hAnsi="Times New Roman"/>
          <w:sz w:val="24"/>
          <w:szCs w:val="24"/>
        </w:rPr>
      </w:pPr>
      <w:r w:rsidRPr="006B57AF">
        <w:rPr>
          <w:rFonts w:ascii="Times New Roman" w:hAnsi="Times New Roman"/>
          <w:sz w:val="24"/>
          <w:szCs w:val="24"/>
        </w:rPr>
        <w:t xml:space="preserve">В соответствии постановлением Правительства Российской Федерации от 05.04.2022 №590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году», администрация Вурнарского  района Чувашской Республики  п </w:t>
      </w:r>
      <w:proofErr w:type="gramStart"/>
      <w:r w:rsidRPr="006B57AF">
        <w:rPr>
          <w:rFonts w:ascii="Times New Roman" w:hAnsi="Times New Roman"/>
          <w:sz w:val="24"/>
          <w:szCs w:val="24"/>
        </w:rPr>
        <w:t>о</w:t>
      </w:r>
      <w:proofErr w:type="gramEnd"/>
      <w:r w:rsidRPr="006B57AF">
        <w:rPr>
          <w:rFonts w:ascii="Times New Roman" w:hAnsi="Times New Roman"/>
          <w:sz w:val="24"/>
          <w:szCs w:val="24"/>
        </w:rPr>
        <w:t xml:space="preserve"> с т а н о в л я е т:</w:t>
      </w:r>
    </w:p>
    <w:p w:rsidR="006D6D31" w:rsidRPr="006B57AF" w:rsidRDefault="006D6D31" w:rsidP="006B57AF">
      <w:pPr>
        <w:pStyle w:val="1"/>
        <w:spacing w:before="0" w:after="0"/>
        <w:ind w:right="31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6B57AF">
        <w:rPr>
          <w:rFonts w:ascii="Times New Roman" w:hAnsi="Times New Roman" w:cs="Times New Roman"/>
          <w:b w:val="0"/>
          <w:bCs w:val="0"/>
          <w:color w:val="auto"/>
        </w:rPr>
        <w:t xml:space="preserve">внести в </w:t>
      </w:r>
      <w:r w:rsidR="00B810C6" w:rsidRPr="006B57AF">
        <w:rPr>
          <w:rFonts w:ascii="Times New Roman" w:hAnsi="Times New Roman" w:cs="Times New Roman"/>
          <w:b w:val="0"/>
          <w:bCs w:val="0"/>
          <w:color w:val="auto"/>
        </w:rPr>
        <w:t xml:space="preserve">приложение к </w:t>
      </w:r>
      <w:r w:rsidRPr="006B57AF">
        <w:rPr>
          <w:rFonts w:ascii="Times New Roman" w:hAnsi="Times New Roman" w:cs="Times New Roman"/>
          <w:b w:val="0"/>
          <w:color w:val="auto"/>
        </w:rPr>
        <w:t>постановлени</w:t>
      </w:r>
      <w:r w:rsidR="00B810C6" w:rsidRPr="006B57AF">
        <w:rPr>
          <w:rFonts w:ascii="Times New Roman" w:hAnsi="Times New Roman" w:cs="Times New Roman"/>
          <w:b w:val="0"/>
          <w:color w:val="auto"/>
        </w:rPr>
        <w:t>ю</w:t>
      </w:r>
      <w:r w:rsidRPr="006B57AF">
        <w:rPr>
          <w:rFonts w:ascii="Times New Roman" w:hAnsi="Times New Roman" w:cs="Times New Roman"/>
          <w:b w:val="0"/>
          <w:color w:val="auto"/>
        </w:rPr>
        <w:t xml:space="preserve"> администрации Вурнарского района Чувашской  Республики от 21.08.2019 г. № 498 «Об утверждении Порядка предоставления грантов в форме субсидий, в том числе  предоставляемых на конкурсной основе,  юридическим лицам (за исключением государственных, (муниципальных) учреждений), индивидуальным  предпринимателям из  бюджета Вурнарского района Чувашской Республики» (далее - постановление) следующие изменения:</w:t>
      </w:r>
    </w:p>
    <w:p w:rsidR="00B810C6" w:rsidRPr="006B57AF" w:rsidRDefault="00B810C6" w:rsidP="006B57AF">
      <w:pPr>
        <w:spacing w:after="0" w:line="240" w:lineRule="auto"/>
        <w:ind w:right="31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10C6" w:rsidRPr="006B57AF" w:rsidRDefault="007C5939" w:rsidP="007C5939">
      <w:pPr>
        <w:spacing w:after="0" w:line="240" w:lineRule="auto"/>
        <w:ind w:right="3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6B57AF">
        <w:rPr>
          <w:rFonts w:ascii="Times New Roman" w:hAnsi="Times New Roman"/>
          <w:sz w:val="24"/>
          <w:szCs w:val="24"/>
          <w:lang w:eastAsia="ru-RU"/>
        </w:rPr>
        <w:t>. П</w:t>
      </w:r>
      <w:r w:rsidR="00A96424" w:rsidRPr="006B57AF">
        <w:rPr>
          <w:rFonts w:ascii="Times New Roman" w:hAnsi="Times New Roman"/>
          <w:sz w:val="24"/>
          <w:szCs w:val="24"/>
          <w:lang w:eastAsia="ru-RU"/>
        </w:rPr>
        <w:t>одпункт 1.8. пункта 1 дополнить девятым абзацем следующего содержания:</w:t>
      </w:r>
    </w:p>
    <w:p w:rsidR="00A96424" w:rsidRPr="006B57AF" w:rsidRDefault="00A96424" w:rsidP="006B57AF">
      <w:pPr>
        <w:spacing w:after="0" w:line="240" w:lineRule="auto"/>
        <w:ind w:right="3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7AF">
        <w:rPr>
          <w:rFonts w:ascii="Times New Roman" w:hAnsi="Times New Roman"/>
          <w:sz w:val="24"/>
          <w:szCs w:val="24"/>
          <w:lang w:eastAsia="ru-RU"/>
        </w:rPr>
        <w:t>«-</w:t>
      </w:r>
      <w:r w:rsidRPr="006B57AF">
        <w:rPr>
          <w:rFonts w:ascii="Times New Roman" w:hAnsi="Times New Roman"/>
          <w:sz w:val="24"/>
          <w:szCs w:val="24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актом)»;</w:t>
      </w:r>
      <w:proofErr w:type="gramEnd"/>
    </w:p>
    <w:p w:rsidR="004C26A1" w:rsidRPr="006B57AF" w:rsidRDefault="004C26A1" w:rsidP="006B57AF">
      <w:pPr>
        <w:shd w:val="clear" w:color="auto" w:fill="FFFFFF"/>
        <w:spacing w:after="0" w:line="240" w:lineRule="auto"/>
        <w:ind w:right="3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AF">
        <w:rPr>
          <w:rFonts w:ascii="Times New Roman" w:hAnsi="Times New Roman"/>
          <w:sz w:val="24"/>
          <w:szCs w:val="24"/>
        </w:rPr>
        <w:t xml:space="preserve"> </w:t>
      </w:r>
      <w:r w:rsidR="007C5939">
        <w:rPr>
          <w:rFonts w:ascii="Times New Roman" w:hAnsi="Times New Roman"/>
          <w:sz w:val="24"/>
          <w:szCs w:val="24"/>
        </w:rPr>
        <w:t>2</w:t>
      </w:r>
      <w:r w:rsidR="006B57AF">
        <w:rPr>
          <w:rFonts w:ascii="Times New Roman" w:hAnsi="Times New Roman"/>
          <w:sz w:val="24"/>
          <w:szCs w:val="24"/>
        </w:rPr>
        <w:t>.</w:t>
      </w:r>
      <w:r w:rsidRPr="006B57AF">
        <w:rPr>
          <w:rFonts w:ascii="Times New Roman" w:hAnsi="Times New Roman"/>
          <w:sz w:val="24"/>
          <w:szCs w:val="24"/>
        </w:rPr>
        <w:t xml:space="preserve"> </w:t>
      </w:r>
      <w:r w:rsidR="006B57AF">
        <w:rPr>
          <w:rFonts w:ascii="Times New Roman" w:hAnsi="Times New Roman"/>
          <w:sz w:val="24"/>
          <w:szCs w:val="24"/>
        </w:rPr>
        <w:t>Н</w:t>
      </w:r>
      <w:r w:rsidRPr="006B57AF">
        <w:rPr>
          <w:rFonts w:ascii="Times New Roman" w:hAnsi="Times New Roman"/>
          <w:sz w:val="24"/>
          <w:szCs w:val="24"/>
        </w:rPr>
        <w:t>аименование пункта 3 изложить в следующей редакции: «</w:t>
      </w:r>
      <w:r w:rsidRPr="006B57A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об осуществлении </w:t>
      </w:r>
      <w:proofErr w:type="gramStart"/>
      <w:r w:rsidRPr="006B57AF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6B57AF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условий порядка предоставления грантов и ответственности за их нарушение»;</w:t>
      </w:r>
    </w:p>
    <w:p w:rsidR="004C26A1" w:rsidRPr="009E2B33" w:rsidRDefault="007C5939" w:rsidP="009E2B33">
      <w:pPr>
        <w:shd w:val="clear" w:color="auto" w:fill="FFFFFF"/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B57AF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4C26A1" w:rsidRPr="006B57AF">
        <w:rPr>
          <w:rFonts w:ascii="Times New Roman" w:eastAsia="Times New Roman" w:hAnsi="Times New Roman"/>
          <w:sz w:val="24"/>
          <w:szCs w:val="24"/>
          <w:lang w:eastAsia="ru-RU"/>
        </w:rPr>
        <w:t xml:space="preserve">одпункт 3.1. </w:t>
      </w:r>
      <w:r w:rsidR="004C26A1" w:rsidRPr="006B57AF">
        <w:rPr>
          <w:rFonts w:ascii="Times New Roman" w:hAnsi="Times New Roman"/>
          <w:sz w:val="24"/>
          <w:szCs w:val="24"/>
        </w:rPr>
        <w:t xml:space="preserve">пункта 3 изложить в следующей редакции: </w:t>
      </w:r>
      <w:r w:rsidR="006B57AF" w:rsidRPr="006B57AF">
        <w:rPr>
          <w:rFonts w:ascii="Times New Roman" w:hAnsi="Times New Roman"/>
          <w:sz w:val="24"/>
          <w:szCs w:val="24"/>
        </w:rPr>
        <w:t xml:space="preserve">Финансовый отдел администрации Вурнарского района, главный распорядитель (распорядитель) бюджетных средств, предоставляющий субсидию, осуществляют обязательную проверку </w:t>
      </w:r>
      <w:r w:rsidR="006B57AF" w:rsidRPr="006B57AF">
        <w:rPr>
          <w:rStyle w:val="a9"/>
          <w:rFonts w:ascii="Times New Roman" w:hAnsi="Times New Roman"/>
          <w:i w:val="0"/>
          <w:sz w:val="24"/>
          <w:szCs w:val="24"/>
        </w:rPr>
        <w:t>соблюдения получателем субсидии порядка</w:t>
      </w:r>
      <w:r w:rsidR="006B57AF" w:rsidRPr="006B57AF">
        <w:rPr>
          <w:rFonts w:ascii="Times New Roman" w:hAnsi="Times New Roman"/>
          <w:i/>
          <w:sz w:val="24"/>
          <w:szCs w:val="24"/>
        </w:rPr>
        <w:t xml:space="preserve"> </w:t>
      </w:r>
      <w:r w:rsidR="006B57AF" w:rsidRPr="006B57AF">
        <w:rPr>
          <w:rFonts w:ascii="Times New Roman" w:hAnsi="Times New Roman"/>
          <w:sz w:val="24"/>
          <w:szCs w:val="24"/>
        </w:rPr>
        <w:t>и</w:t>
      </w:r>
      <w:r w:rsidR="006B57AF" w:rsidRPr="006B57AF">
        <w:rPr>
          <w:rFonts w:ascii="Times New Roman" w:hAnsi="Times New Roman"/>
          <w:i/>
          <w:sz w:val="24"/>
          <w:szCs w:val="24"/>
        </w:rPr>
        <w:t xml:space="preserve"> </w:t>
      </w:r>
      <w:r w:rsidR="006B57AF" w:rsidRPr="006B57AF">
        <w:rPr>
          <w:rStyle w:val="a9"/>
          <w:rFonts w:ascii="Times New Roman" w:hAnsi="Times New Roman"/>
          <w:i w:val="0"/>
          <w:sz w:val="24"/>
          <w:szCs w:val="24"/>
        </w:rPr>
        <w:t xml:space="preserve">условий предоставления субсидий, в том числе в части </w:t>
      </w:r>
      <w:r w:rsidR="006B57AF" w:rsidRPr="009E2B33">
        <w:rPr>
          <w:rStyle w:val="a9"/>
          <w:rFonts w:ascii="Times New Roman" w:hAnsi="Times New Roman"/>
          <w:i w:val="0"/>
          <w:sz w:val="24"/>
          <w:szCs w:val="24"/>
        </w:rPr>
        <w:lastRenderedPageBreak/>
        <w:t xml:space="preserve">достижения результатов предоставления субсидии, в соответствии со </w:t>
      </w:r>
      <w:hyperlink r:id="rId7" w:anchor="/document/12112604/entry/2681" w:history="1">
        <w:r w:rsidR="006B57AF" w:rsidRPr="009E2B33">
          <w:rPr>
            <w:rStyle w:val="a8"/>
            <w:rFonts w:ascii="Times New Roman" w:hAnsi="Times New Roman"/>
            <w:iCs/>
            <w:color w:val="auto"/>
            <w:sz w:val="24"/>
            <w:szCs w:val="24"/>
          </w:rPr>
          <w:t>статьями 268</w:t>
        </w:r>
        <w:r w:rsidR="006B57AF" w:rsidRPr="009E2B33">
          <w:rPr>
            <w:rStyle w:val="a8"/>
            <w:rFonts w:ascii="Times New Roman" w:hAnsi="Times New Roman"/>
            <w:iCs/>
            <w:color w:val="auto"/>
            <w:sz w:val="24"/>
            <w:szCs w:val="24"/>
            <w:vertAlign w:val="superscript"/>
          </w:rPr>
          <w:t> 1</w:t>
        </w:r>
      </w:hyperlink>
      <w:r w:rsidR="006B57AF" w:rsidRPr="009E2B33">
        <w:rPr>
          <w:rFonts w:ascii="Times New Roman" w:hAnsi="Times New Roman"/>
          <w:sz w:val="24"/>
          <w:szCs w:val="24"/>
        </w:rPr>
        <w:t xml:space="preserve"> и </w:t>
      </w:r>
      <w:hyperlink r:id="rId8" w:anchor="/document/12112604/entry/2692" w:history="1">
        <w:r w:rsidR="006B57AF" w:rsidRPr="009E2B33">
          <w:rPr>
            <w:rStyle w:val="a8"/>
            <w:rFonts w:ascii="Times New Roman" w:hAnsi="Times New Roman"/>
            <w:iCs/>
            <w:color w:val="auto"/>
            <w:sz w:val="24"/>
            <w:szCs w:val="24"/>
          </w:rPr>
          <w:t>269</w:t>
        </w:r>
        <w:r w:rsidR="006B57AF" w:rsidRPr="009E2B33">
          <w:rPr>
            <w:rStyle w:val="a8"/>
            <w:rFonts w:ascii="Times New Roman" w:hAnsi="Times New Roman"/>
            <w:iCs/>
            <w:color w:val="auto"/>
            <w:sz w:val="24"/>
            <w:szCs w:val="24"/>
            <w:vertAlign w:val="superscript"/>
          </w:rPr>
          <w:t> 2</w:t>
        </w:r>
      </w:hyperlink>
      <w:r w:rsidR="006B57AF" w:rsidRPr="009E2B33">
        <w:rPr>
          <w:rStyle w:val="a9"/>
          <w:rFonts w:ascii="Times New Roman" w:hAnsi="Times New Roman"/>
          <w:i w:val="0"/>
          <w:sz w:val="24"/>
          <w:szCs w:val="24"/>
        </w:rPr>
        <w:t xml:space="preserve"> Бюджетного кодекса Российской Федерации</w:t>
      </w:r>
      <w:proofErr w:type="gramStart"/>
      <w:r w:rsidR="006B57AF" w:rsidRPr="009E2B33">
        <w:rPr>
          <w:rStyle w:val="a9"/>
          <w:rFonts w:ascii="Times New Roman" w:hAnsi="Times New Roman"/>
          <w:i w:val="0"/>
          <w:sz w:val="24"/>
          <w:szCs w:val="24"/>
        </w:rPr>
        <w:t>.».</w:t>
      </w:r>
      <w:r w:rsidR="004C26A1" w:rsidRPr="009E2B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C26A1" w:rsidRDefault="004C26A1" w:rsidP="009E2B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B33" w:rsidRDefault="009E2B33" w:rsidP="009E2B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B33" w:rsidRDefault="009E2B33" w:rsidP="009E2B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B33" w:rsidRPr="009E2B33" w:rsidRDefault="009E2B33" w:rsidP="009E2B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B33" w:rsidRPr="009E2B33" w:rsidRDefault="009E2B33" w:rsidP="009E2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33">
        <w:rPr>
          <w:rFonts w:ascii="Times New Roman" w:hAnsi="Times New Roman"/>
          <w:sz w:val="24"/>
          <w:szCs w:val="24"/>
        </w:rPr>
        <w:t xml:space="preserve">Первый заместитель главы администрации – </w:t>
      </w:r>
    </w:p>
    <w:p w:rsidR="009E2B33" w:rsidRPr="009E2B33" w:rsidRDefault="009E2B33" w:rsidP="009E2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33">
        <w:rPr>
          <w:rFonts w:ascii="Times New Roman" w:hAnsi="Times New Roman"/>
          <w:sz w:val="24"/>
          <w:szCs w:val="24"/>
        </w:rPr>
        <w:t xml:space="preserve">начальник отдела сельского хозяйства и экологии  - и. </w:t>
      </w:r>
      <w:proofErr w:type="gramStart"/>
      <w:r w:rsidRPr="009E2B33">
        <w:rPr>
          <w:rFonts w:ascii="Times New Roman" w:hAnsi="Times New Roman"/>
          <w:sz w:val="24"/>
          <w:szCs w:val="24"/>
        </w:rPr>
        <w:t>о</w:t>
      </w:r>
      <w:proofErr w:type="gramEnd"/>
      <w:r w:rsidRPr="009E2B33">
        <w:rPr>
          <w:rFonts w:ascii="Times New Roman" w:hAnsi="Times New Roman"/>
          <w:sz w:val="24"/>
          <w:szCs w:val="24"/>
        </w:rPr>
        <w:t xml:space="preserve">. </w:t>
      </w:r>
    </w:p>
    <w:p w:rsidR="009E2B33" w:rsidRPr="009E2B33" w:rsidRDefault="009E2B33" w:rsidP="009E2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33">
        <w:rPr>
          <w:rFonts w:ascii="Times New Roman" w:hAnsi="Times New Roman"/>
          <w:sz w:val="24"/>
          <w:szCs w:val="24"/>
        </w:rPr>
        <w:t>главы администрации Вурнарского района                                                        В.А.  Горбунов</w:t>
      </w:r>
    </w:p>
    <w:p w:rsidR="007578CD" w:rsidRDefault="007578CD" w:rsidP="006B57AF">
      <w:pPr>
        <w:ind w:right="31"/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A21FF9" w:rsidRDefault="00A21FF9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</w:p>
    <w:p w:rsidR="003E75F4" w:rsidRDefault="00C57D2B" w:rsidP="006B57AF">
      <w:pPr>
        <w:spacing w:after="0"/>
        <w:ind w:right="31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Дмитриева Л.Ю.</w:t>
      </w:r>
    </w:p>
    <w:p w:rsidR="008650E2" w:rsidRDefault="008650E2" w:rsidP="006B57AF">
      <w:pPr>
        <w:spacing w:after="0"/>
        <w:ind w:right="31"/>
      </w:pPr>
      <w:r>
        <w:rPr>
          <w:sz w:val="18"/>
          <w:szCs w:val="18"/>
        </w:rPr>
        <w:t xml:space="preserve">  2-</w:t>
      </w:r>
      <w:r w:rsidR="00C57D2B">
        <w:rPr>
          <w:sz w:val="18"/>
          <w:szCs w:val="18"/>
        </w:rPr>
        <w:t>64-24</w:t>
      </w:r>
    </w:p>
    <w:p w:rsidR="00677009" w:rsidRPr="008650E2" w:rsidRDefault="00677009" w:rsidP="003E75F4">
      <w:pPr>
        <w:spacing w:after="0"/>
        <w:rPr>
          <w:rFonts w:ascii="Times New Roman" w:hAnsi="Times New Roman"/>
          <w:sz w:val="24"/>
          <w:szCs w:val="24"/>
        </w:rPr>
      </w:pPr>
    </w:p>
    <w:sectPr w:rsidR="00677009" w:rsidRPr="008650E2" w:rsidSect="006B57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B414F"/>
    <w:multiLevelType w:val="multilevel"/>
    <w:tmpl w:val="587CF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0E2"/>
    <w:rsid w:val="00063B9D"/>
    <w:rsid w:val="001108A7"/>
    <w:rsid w:val="00124FD8"/>
    <w:rsid w:val="00145149"/>
    <w:rsid w:val="001E2E56"/>
    <w:rsid w:val="003E75F4"/>
    <w:rsid w:val="00441FB0"/>
    <w:rsid w:val="00495A9A"/>
    <w:rsid w:val="004C26A1"/>
    <w:rsid w:val="004C3FE6"/>
    <w:rsid w:val="00551578"/>
    <w:rsid w:val="00654570"/>
    <w:rsid w:val="00677009"/>
    <w:rsid w:val="006B57AF"/>
    <w:rsid w:val="006D6D31"/>
    <w:rsid w:val="00731A95"/>
    <w:rsid w:val="007578CD"/>
    <w:rsid w:val="007C5939"/>
    <w:rsid w:val="007E779C"/>
    <w:rsid w:val="008650E2"/>
    <w:rsid w:val="008F5123"/>
    <w:rsid w:val="009E2B33"/>
    <w:rsid w:val="00A21FF9"/>
    <w:rsid w:val="00A96424"/>
    <w:rsid w:val="00AB403E"/>
    <w:rsid w:val="00AE13B9"/>
    <w:rsid w:val="00AF63DF"/>
    <w:rsid w:val="00B810C6"/>
    <w:rsid w:val="00B91C9B"/>
    <w:rsid w:val="00BF3EED"/>
    <w:rsid w:val="00C337FC"/>
    <w:rsid w:val="00C57D2B"/>
    <w:rsid w:val="00C63053"/>
    <w:rsid w:val="00C82482"/>
    <w:rsid w:val="00D10AEB"/>
    <w:rsid w:val="00D16169"/>
    <w:rsid w:val="00D3798C"/>
    <w:rsid w:val="00D64578"/>
    <w:rsid w:val="00DB0A33"/>
    <w:rsid w:val="00EB12D2"/>
    <w:rsid w:val="00EF4DBC"/>
    <w:rsid w:val="00F76907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50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0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650E2"/>
    <w:rPr>
      <w:rFonts w:ascii="Calibri" w:eastAsiaTheme="minorEastAsia" w:hAnsi="Calibri" w:cs="Times New Roman"/>
      <w:lang w:val="en-US"/>
    </w:rPr>
  </w:style>
  <w:style w:type="paragraph" w:styleId="a4">
    <w:name w:val="No Spacing"/>
    <w:basedOn w:val="a"/>
    <w:link w:val="a3"/>
    <w:uiPriority w:val="1"/>
    <w:qFormat/>
    <w:rsid w:val="008650E2"/>
    <w:pPr>
      <w:spacing w:after="0" w:line="240" w:lineRule="auto"/>
    </w:pPr>
    <w:rPr>
      <w:rFonts w:eastAsiaTheme="minorEastAsia"/>
      <w:lang w:val="en-US"/>
    </w:rPr>
  </w:style>
  <w:style w:type="paragraph" w:customStyle="1" w:styleId="11">
    <w:name w:val="Без интервала1"/>
    <w:uiPriority w:val="99"/>
    <w:qFormat/>
    <w:rsid w:val="008650E2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6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E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57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B810C6"/>
    <w:rPr>
      <w:b w:val="0"/>
      <w:bCs w:val="0"/>
      <w:color w:val="106BBE"/>
    </w:rPr>
  </w:style>
  <w:style w:type="character" w:styleId="a8">
    <w:name w:val="Hyperlink"/>
    <w:uiPriority w:val="99"/>
    <w:rsid w:val="006B57AF"/>
    <w:rPr>
      <w:color w:val="000080"/>
      <w:u w:val="single"/>
    </w:rPr>
  </w:style>
  <w:style w:type="character" w:styleId="a9">
    <w:name w:val="Emphasis"/>
    <w:uiPriority w:val="20"/>
    <w:qFormat/>
    <w:rsid w:val="006B57A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economy0</dc:creator>
  <cp:lastModifiedBy>Адм. Вурнарского района - Любовь Дмитриева</cp:lastModifiedBy>
  <cp:revision>42</cp:revision>
  <cp:lastPrinted>2022-06-27T11:29:00Z</cp:lastPrinted>
  <dcterms:created xsi:type="dcterms:W3CDTF">2019-12-05T06:33:00Z</dcterms:created>
  <dcterms:modified xsi:type="dcterms:W3CDTF">2022-06-27T11:29:00Z</dcterms:modified>
</cp:coreProperties>
</file>