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108"/>
        <w:gridCol w:w="4113"/>
        <w:gridCol w:w="109"/>
        <w:gridCol w:w="183"/>
        <w:gridCol w:w="907"/>
        <w:gridCol w:w="77"/>
        <w:gridCol w:w="103"/>
        <w:gridCol w:w="3985"/>
        <w:gridCol w:w="21"/>
      </w:tblGrid>
      <w:tr w:rsidR="00A522B7" w:rsidRPr="00CC79D9" w:rsidTr="00B620B9">
        <w:trPr>
          <w:gridBefore w:val="1"/>
          <w:wBefore w:w="108" w:type="dxa"/>
          <w:trHeight w:val="719"/>
        </w:trPr>
        <w:tc>
          <w:tcPr>
            <w:tcW w:w="4222" w:type="dxa"/>
            <w:gridSpan w:val="2"/>
          </w:tcPr>
          <w:p w:rsidR="00A522B7" w:rsidRPr="00CC79D9" w:rsidRDefault="00A522B7" w:rsidP="002B503E">
            <w:pPr>
              <w:widowControl w:val="0"/>
              <w:spacing w:line="360" w:lineRule="atLeast"/>
              <w:jc w:val="right"/>
              <w:textAlignment w:val="baseline"/>
              <w:rPr>
                <w:lang w:eastAsia="zh-CN"/>
              </w:rPr>
            </w:pPr>
          </w:p>
        </w:tc>
        <w:tc>
          <w:tcPr>
            <w:tcW w:w="1270" w:type="dxa"/>
            <w:gridSpan w:val="4"/>
            <w:tcBorders>
              <w:left w:val="nil"/>
            </w:tcBorders>
          </w:tcPr>
          <w:p w:rsidR="00A522B7" w:rsidRPr="00CC79D9" w:rsidRDefault="00A522B7" w:rsidP="002B503E">
            <w:pPr>
              <w:widowControl w:val="0"/>
              <w:spacing w:line="360" w:lineRule="atLeast"/>
              <w:jc w:val="right"/>
              <w:textAlignment w:val="baseline"/>
              <w:rPr>
                <w:lang w:eastAsia="zh-CN"/>
              </w:rPr>
            </w:pPr>
          </w:p>
        </w:tc>
        <w:tc>
          <w:tcPr>
            <w:tcW w:w="4006" w:type="dxa"/>
            <w:gridSpan w:val="2"/>
          </w:tcPr>
          <w:p w:rsidR="00A522B7" w:rsidRPr="00CC79D9" w:rsidRDefault="00A522B7" w:rsidP="002B503E">
            <w:pPr>
              <w:widowControl w:val="0"/>
              <w:adjustRightInd w:val="0"/>
              <w:jc w:val="right"/>
              <w:textAlignment w:val="baseline"/>
              <w:rPr>
                <w:lang w:eastAsia="zh-CN"/>
              </w:rPr>
            </w:pPr>
          </w:p>
        </w:tc>
      </w:tr>
      <w:tr w:rsidR="00B620B9" w:rsidRPr="008D68C0" w:rsidTr="00B620B9">
        <w:trPr>
          <w:gridAfter w:val="1"/>
          <w:wAfter w:w="21" w:type="dxa"/>
          <w:trHeight w:val="719"/>
        </w:trPr>
        <w:tc>
          <w:tcPr>
            <w:tcW w:w="4221" w:type="dxa"/>
            <w:gridSpan w:val="2"/>
          </w:tcPr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r w:rsidRPr="008D68C0">
              <w:rPr>
                <w:b/>
                <w:sz w:val="26"/>
                <w:szCs w:val="26"/>
              </w:rPr>
              <w:t>ЧĂВАШ РЕСПУБЛИКИН</w:t>
            </w:r>
          </w:p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r w:rsidRPr="008D68C0">
              <w:rPr>
                <w:b/>
                <w:sz w:val="26"/>
                <w:szCs w:val="26"/>
              </w:rPr>
              <w:t>ÇУТ ÇАНТАЛĂ</w:t>
            </w:r>
            <w:proofErr w:type="gramStart"/>
            <w:r w:rsidRPr="008D68C0">
              <w:rPr>
                <w:b/>
                <w:sz w:val="26"/>
                <w:szCs w:val="26"/>
              </w:rPr>
              <w:t>К</w:t>
            </w:r>
            <w:proofErr w:type="gramEnd"/>
            <w:r w:rsidRPr="008D68C0">
              <w:rPr>
                <w:b/>
                <w:sz w:val="26"/>
                <w:szCs w:val="26"/>
              </w:rPr>
              <w:t xml:space="preserve"> РЕСУРСĚСЕН</w:t>
            </w:r>
          </w:p>
          <w:p w:rsidR="00B620B9" w:rsidRPr="008D68C0" w:rsidRDefault="00B620B9" w:rsidP="00E61120">
            <w:pPr>
              <w:jc w:val="center"/>
              <w:rPr>
                <w:b/>
                <w:bCs/>
                <w:sz w:val="26"/>
                <w:szCs w:val="26"/>
              </w:rPr>
            </w:pPr>
            <w:r w:rsidRPr="008D68C0">
              <w:rPr>
                <w:b/>
                <w:bCs/>
                <w:sz w:val="26"/>
                <w:szCs w:val="26"/>
              </w:rPr>
              <w:t xml:space="preserve">ТАТА ЭКОЛОГИ МИНИСТЕРСТВИ </w:t>
            </w:r>
          </w:p>
          <w:p w:rsidR="00B620B9" w:rsidRPr="008D68C0" w:rsidRDefault="00B620B9" w:rsidP="00E611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hideMark/>
          </w:tcPr>
          <w:p w:rsidR="00B620B9" w:rsidRPr="008D68C0" w:rsidRDefault="00B620B9" w:rsidP="00E61120">
            <w:pPr>
              <w:jc w:val="center"/>
              <w:rPr>
                <w:sz w:val="26"/>
                <w:szCs w:val="26"/>
              </w:rPr>
            </w:pPr>
            <w:r w:rsidRPr="008D68C0">
              <w:rPr>
                <w:noProof/>
                <w:sz w:val="26"/>
                <w:szCs w:val="26"/>
              </w:rPr>
              <w:drawing>
                <wp:inline distT="0" distB="0" distL="0" distR="0" wp14:anchorId="457CF8D7" wp14:editId="66631B42">
                  <wp:extent cx="638175" cy="619125"/>
                  <wp:effectExtent l="0" t="0" r="9525" b="9525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  <w:gridSpan w:val="2"/>
          </w:tcPr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r w:rsidRPr="008D68C0">
              <w:rPr>
                <w:b/>
                <w:sz w:val="26"/>
                <w:szCs w:val="26"/>
              </w:rPr>
              <w:t xml:space="preserve">МИНИСТЕРСТВО </w:t>
            </w:r>
            <w:proofErr w:type="gramStart"/>
            <w:r w:rsidRPr="008D68C0">
              <w:rPr>
                <w:b/>
                <w:sz w:val="26"/>
                <w:szCs w:val="26"/>
              </w:rPr>
              <w:t>ПРИРОДНЫХ</w:t>
            </w:r>
            <w:proofErr w:type="gramEnd"/>
            <w:r w:rsidRPr="008D68C0">
              <w:rPr>
                <w:b/>
                <w:sz w:val="26"/>
                <w:szCs w:val="26"/>
              </w:rPr>
              <w:t xml:space="preserve"> </w:t>
            </w:r>
          </w:p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r w:rsidRPr="008D68C0">
              <w:rPr>
                <w:b/>
                <w:sz w:val="26"/>
                <w:szCs w:val="26"/>
              </w:rPr>
              <w:t xml:space="preserve">РЕСУРСОВ И ЭКОЛОГИИ  </w:t>
            </w:r>
          </w:p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r w:rsidRPr="008D68C0">
              <w:rPr>
                <w:b/>
                <w:sz w:val="26"/>
                <w:szCs w:val="26"/>
              </w:rPr>
              <w:t>ЧУВАШСКОЙ РЕСПУБЛИКИ</w:t>
            </w:r>
          </w:p>
          <w:p w:rsidR="00B620B9" w:rsidRPr="008D68C0" w:rsidRDefault="00B620B9" w:rsidP="00E61120">
            <w:pPr>
              <w:jc w:val="center"/>
              <w:rPr>
                <w:sz w:val="26"/>
                <w:szCs w:val="26"/>
              </w:rPr>
            </w:pPr>
          </w:p>
        </w:tc>
      </w:tr>
      <w:tr w:rsidR="00B620B9" w:rsidRPr="008D68C0" w:rsidTr="00B620B9">
        <w:trPr>
          <w:gridAfter w:val="1"/>
          <w:wAfter w:w="21" w:type="dxa"/>
          <w:trHeight w:val="1197"/>
        </w:trPr>
        <w:tc>
          <w:tcPr>
            <w:tcW w:w="4221" w:type="dxa"/>
            <w:gridSpan w:val="2"/>
          </w:tcPr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r w:rsidRPr="008D68C0">
              <w:rPr>
                <w:b/>
                <w:sz w:val="26"/>
                <w:szCs w:val="26"/>
              </w:rPr>
              <w:t>ПРИКАЗ</w:t>
            </w:r>
          </w:p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Pr="008D68C0">
              <w:rPr>
                <w:sz w:val="26"/>
                <w:szCs w:val="26"/>
              </w:rPr>
              <w:t xml:space="preserve">           _______ </w:t>
            </w:r>
            <w:r w:rsidRPr="008D68C0">
              <w:rPr>
                <w:b/>
                <w:sz w:val="26"/>
                <w:szCs w:val="26"/>
              </w:rPr>
              <w:t>№</w:t>
            </w:r>
          </w:p>
          <w:p w:rsidR="00B620B9" w:rsidRPr="008D68C0" w:rsidRDefault="00B620B9" w:rsidP="00E61120">
            <w:pPr>
              <w:jc w:val="center"/>
              <w:rPr>
                <w:sz w:val="26"/>
                <w:szCs w:val="26"/>
              </w:rPr>
            </w:pPr>
          </w:p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D68C0">
              <w:rPr>
                <w:b/>
                <w:sz w:val="26"/>
                <w:szCs w:val="26"/>
              </w:rPr>
              <w:t>Шупашкар</w:t>
            </w:r>
            <w:proofErr w:type="spellEnd"/>
            <w:r w:rsidRPr="008D68C0">
              <w:rPr>
                <w:b/>
                <w:sz w:val="26"/>
                <w:szCs w:val="26"/>
              </w:rPr>
              <w:t xml:space="preserve"> хули</w:t>
            </w:r>
          </w:p>
        </w:tc>
        <w:tc>
          <w:tcPr>
            <w:tcW w:w="1276" w:type="dxa"/>
            <w:gridSpan w:val="4"/>
          </w:tcPr>
          <w:p w:rsidR="00B620B9" w:rsidRPr="008D68C0" w:rsidRDefault="00B620B9" w:rsidP="00E611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8" w:type="dxa"/>
            <w:gridSpan w:val="2"/>
          </w:tcPr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r w:rsidRPr="008D68C0">
              <w:rPr>
                <w:b/>
                <w:sz w:val="26"/>
                <w:szCs w:val="26"/>
              </w:rPr>
              <w:t>ПРИКАЗ</w:t>
            </w:r>
          </w:p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r w:rsidRPr="008D68C0">
              <w:rPr>
                <w:sz w:val="26"/>
                <w:szCs w:val="26"/>
              </w:rPr>
              <w:t xml:space="preserve">          </w:t>
            </w:r>
            <w:r w:rsidRPr="008D68C0">
              <w:rPr>
                <w:b/>
                <w:sz w:val="26"/>
                <w:szCs w:val="26"/>
              </w:rPr>
              <w:t xml:space="preserve">№ </w:t>
            </w:r>
            <w:r w:rsidRPr="008D68C0">
              <w:rPr>
                <w:sz w:val="26"/>
                <w:szCs w:val="26"/>
              </w:rPr>
              <w:t xml:space="preserve">_______ </w:t>
            </w:r>
          </w:p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</w:p>
          <w:p w:rsidR="00B620B9" w:rsidRPr="008D68C0" w:rsidRDefault="00B620B9" w:rsidP="00E61120">
            <w:pPr>
              <w:jc w:val="center"/>
              <w:rPr>
                <w:b/>
                <w:sz w:val="26"/>
                <w:szCs w:val="26"/>
              </w:rPr>
            </w:pPr>
            <w:r w:rsidRPr="008D68C0">
              <w:rPr>
                <w:b/>
                <w:sz w:val="26"/>
                <w:szCs w:val="26"/>
              </w:rPr>
              <w:t>г. Чебоксары</w:t>
            </w:r>
          </w:p>
        </w:tc>
      </w:tr>
      <w:tr w:rsidR="00A522B7" w:rsidRPr="00CC79D9" w:rsidTr="00B620B9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405" w:type="dxa"/>
            <w:gridSpan w:val="3"/>
          </w:tcPr>
          <w:p w:rsidR="00A522B7" w:rsidRPr="00CC79D9" w:rsidRDefault="00A522B7" w:rsidP="002B503E">
            <w:pPr>
              <w:widowControl w:val="0"/>
              <w:jc w:val="center"/>
              <w:textAlignment w:val="baseline"/>
              <w:rPr>
                <w:b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</w:tcPr>
          <w:p w:rsidR="00A522B7" w:rsidRPr="00CC79D9" w:rsidRDefault="00A522B7" w:rsidP="002B503E">
            <w:pPr>
              <w:widowControl w:val="0"/>
              <w:jc w:val="center"/>
              <w:textAlignment w:val="baseline"/>
              <w:rPr>
                <w:lang w:eastAsia="zh-CN"/>
              </w:rPr>
            </w:pPr>
          </w:p>
        </w:tc>
        <w:tc>
          <w:tcPr>
            <w:tcW w:w="4186" w:type="dxa"/>
            <w:gridSpan w:val="4"/>
          </w:tcPr>
          <w:p w:rsidR="00A522B7" w:rsidRPr="00812563" w:rsidRDefault="00A522B7" w:rsidP="002B503E">
            <w:pPr>
              <w:widowControl w:val="0"/>
              <w:jc w:val="center"/>
              <w:textAlignment w:val="baseline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A522B7" w:rsidRPr="00CC79D9" w:rsidTr="00B620B9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405" w:type="dxa"/>
            <w:gridSpan w:val="3"/>
          </w:tcPr>
          <w:p w:rsidR="00A522B7" w:rsidRPr="00CC79D9" w:rsidRDefault="00A522B7" w:rsidP="002B503E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7" w:type="dxa"/>
          </w:tcPr>
          <w:p w:rsidR="00A522B7" w:rsidRPr="00CC79D9" w:rsidRDefault="00A522B7" w:rsidP="002B503E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</w:p>
        </w:tc>
        <w:tc>
          <w:tcPr>
            <w:tcW w:w="4186" w:type="dxa"/>
            <w:gridSpan w:val="4"/>
          </w:tcPr>
          <w:p w:rsidR="00A522B7" w:rsidRPr="00CC79D9" w:rsidRDefault="00A522B7" w:rsidP="002B503E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</w:p>
        </w:tc>
      </w:tr>
    </w:tbl>
    <w:p w:rsidR="00A522B7" w:rsidRPr="00CC79D9" w:rsidRDefault="00A522B7" w:rsidP="00A522B7">
      <w:pPr>
        <w:widowControl w:val="0"/>
        <w:tabs>
          <w:tab w:val="left" w:pos="2794"/>
        </w:tabs>
        <w:spacing w:line="360" w:lineRule="atLeast"/>
        <w:jc w:val="both"/>
        <w:textAlignment w:val="baseline"/>
        <w:rPr>
          <w:sz w:val="26"/>
          <w:szCs w:val="26"/>
          <w:lang w:eastAsia="zh-CN"/>
        </w:rPr>
      </w:pPr>
    </w:p>
    <w:p w:rsidR="005B2B96" w:rsidRDefault="00B92EFD" w:rsidP="005B2B96">
      <w:pPr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5B2B96">
        <w:rPr>
          <w:sz w:val="26"/>
          <w:szCs w:val="26"/>
        </w:rPr>
        <w:t xml:space="preserve"> в </w:t>
      </w:r>
      <w:r w:rsidR="00EE237F">
        <w:rPr>
          <w:sz w:val="26"/>
          <w:szCs w:val="26"/>
        </w:rPr>
        <w:t>приказ</w:t>
      </w:r>
      <w:r w:rsidR="005B2B96">
        <w:rPr>
          <w:sz w:val="26"/>
          <w:szCs w:val="26"/>
        </w:rPr>
        <w:t xml:space="preserve"> Министерства </w:t>
      </w:r>
      <w:r w:rsidR="00B620B9">
        <w:rPr>
          <w:sz w:val="26"/>
          <w:szCs w:val="26"/>
        </w:rPr>
        <w:t xml:space="preserve">природных ресурсов и экологии </w:t>
      </w:r>
      <w:r w:rsidR="005B2B96">
        <w:rPr>
          <w:sz w:val="26"/>
          <w:szCs w:val="26"/>
        </w:rPr>
        <w:t>Чувашской Республики</w:t>
      </w:r>
      <w:r w:rsidR="0012727A">
        <w:rPr>
          <w:sz w:val="26"/>
          <w:szCs w:val="26"/>
        </w:rPr>
        <w:br/>
      </w:r>
      <w:r w:rsidR="00EE237F">
        <w:rPr>
          <w:sz w:val="26"/>
          <w:szCs w:val="26"/>
        </w:rPr>
        <w:t xml:space="preserve">от </w:t>
      </w:r>
      <w:r w:rsidR="00B620B9">
        <w:rPr>
          <w:sz w:val="26"/>
          <w:szCs w:val="26"/>
        </w:rPr>
        <w:t>20</w:t>
      </w:r>
      <w:r w:rsidR="00EE237F">
        <w:rPr>
          <w:sz w:val="26"/>
          <w:szCs w:val="26"/>
        </w:rPr>
        <w:t xml:space="preserve"> </w:t>
      </w:r>
      <w:r w:rsidR="00B620B9">
        <w:rPr>
          <w:sz w:val="26"/>
          <w:szCs w:val="26"/>
        </w:rPr>
        <w:t>августа</w:t>
      </w:r>
      <w:r w:rsidR="00EE237F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21 г. № </w:t>
      </w:r>
      <w:r w:rsidR="00B620B9">
        <w:rPr>
          <w:sz w:val="26"/>
          <w:szCs w:val="26"/>
        </w:rPr>
        <w:t>662</w:t>
      </w:r>
    </w:p>
    <w:p w:rsidR="005B2B96" w:rsidRDefault="005B2B96" w:rsidP="005B2B96">
      <w:pPr>
        <w:tabs>
          <w:tab w:val="left" w:pos="4253"/>
        </w:tabs>
        <w:ind w:right="4959"/>
        <w:jc w:val="both"/>
        <w:rPr>
          <w:sz w:val="26"/>
          <w:szCs w:val="26"/>
        </w:rPr>
      </w:pPr>
    </w:p>
    <w:p w:rsidR="00EE237F" w:rsidRPr="00EE237F" w:rsidRDefault="00EE237F" w:rsidP="00EE237F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E237F">
        <w:rPr>
          <w:color w:val="000000"/>
          <w:sz w:val="26"/>
          <w:szCs w:val="26"/>
        </w:rPr>
        <w:t>П</w:t>
      </w:r>
      <w:proofErr w:type="gramEnd"/>
      <w:r w:rsidRPr="00EE237F">
        <w:rPr>
          <w:color w:val="000000"/>
          <w:sz w:val="26"/>
          <w:szCs w:val="26"/>
        </w:rPr>
        <w:t xml:space="preserve"> р и к а з ы в а ю:</w:t>
      </w:r>
    </w:p>
    <w:p w:rsidR="00EE237F" w:rsidRDefault="00EE237F" w:rsidP="00B620B9">
      <w:pPr>
        <w:ind w:firstLine="709"/>
        <w:jc w:val="both"/>
        <w:rPr>
          <w:color w:val="000000"/>
          <w:sz w:val="26"/>
          <w:szCs w:val="26"/>
        </w:rPr>
      </w:pPr>
      <w:r w:rsidRPr="00EE237F">
        <w:rPr>
          <w:color w:val="000000"/>
          <w:sz w:val="26"/>
          <w:szCs w:val="26"/>
        </w:rPr>
        <w:t xml:space="preserve">1. </w:t>
      </w:r>
      <w:r w:rsidR="00B92EFD">
        <w:rPr>
          <w:color w:val="000000"/>
          <w:sz w:val="26"/>
          <w:szCs w:val="26"/>
        </w:rPr>
        <w:t>Внести в приказ</w:t>
      </w:r>
      <w:r w:rsidRPr="00EE237F">
        <w:rPr>
          <w:color w:val="000000"/>
          <w:sz w:val="26"/>
          <w:szCs w:val="26"/>
        </w:rPr>
        <w:t xml:space="preserve"> </w:t>
      </w:r>
      <w:r w:rsidR="00B620B9" w:rsidRPr="00B620B9">
        <w:rPr>
          <w:color w:val="000000"/>
          <w:sz w:val="26"/>
          <w:szCs w:val="26"/>
        </w:rPr>
        <w:t>Министерства природных ресурсов и экологии Чувашской Республики</w:t>
      </w:r>
      <w:r w:rsidR="00B620B9">
        <w:rPr>
          <w:color w:val="000000"/>
          <w:sz w:val="26"/>
          <w:szCs w:val="26"/>
        </w:rPr>
        <w:t xml:space="preserve"> </w:t>
      </w:r>
      <w:r w:rsidR="00B620B9" w:rsidRPr="00B620B9">
        <w:rPr>
          <w:color w:val="000000"/>
          <w:sz w:val="26"/>
          <w:szCs w:val="26"/>
        </w:rPr>
        <w:t>от 20 августа 2021 г. № 662</w:t>
      </w:r>
      <w:r w:rsidR="00B620B9" w:rsidRPr="00B620B9">
        <w:t xml:space="preserve"> </w:t>
      </w:r>
      <w:r w:rsidR="00B620B9">
        <w:t>«</w:t>
      </w:r>
      <w:r w:rsidR="00B620B9" w:rsidRPr="00B620B9">
        <w:rPr>
          <w:color w:val="000000"/>
          <w:sz w:val="26"/>
          <w:szCs w:val="26"/>
        </w:rPr>
        <w:t xml:space="preserve">Об утверждении </w:t>
      </w:r>
      <w:proofErr w:type="gramStart"/>
      <w:r w:rsidR="00B620B9" w:rsidRPr="00B620B9">
        <w:rPr>
          <w:color w:val="000000"/>
          <w:sz w:val="26"/>
          <w:szCs w:val="26"/>
        </w:rPr>
        <w:t>Порядка работы аттестационной комиссии Министерства природных ресурсов</w:t>
      </w:r>
      <w:proofErr w:type="gramEnd"/>
      <w:r w:rsidR="00B620B9" w:rsidRPr="00B620B9">
        <w:rPr>
          <w:color w:val="000000"/>
          <w:sz w:val="26"/>
          <w:szCs w:val="26"/>
        </w:rPr>
        <w:t xml:space="preserve"> и экологии Чувашской Республики</w:t>
      </w:r>
      <w:r w:rsidR="00B620B9">
        <w:rPr>
          <w:color w:val="000000"/>
          <w:sz w:val="26"/>
          <w:szCs w:val="26"/>
        </w:rPr>
        <w:t xml:space="preserve">» </w:t>
      </w:r>
      <w:r w:rsidR="00B620B9" w:rsidRPr="00B620B9">
        <w:rPr>
          <w:color w:val="000000"/>
          <w:sz w:val="26"/>
          <w:szCs w:val="26"/>
        </w:rPr>
        <w:t>(</w:t>
      </w:r>
      <w:r w:rsidR="00B620B9">
        <w:rPr>
          <w:color w:val="000000"/>
          <w:sz w:val="26"/>
          <w:szCs w:val="26"/>
        </w:rPr>
        <w:t>з</w:t>
      </w:r>
      <w:r w:rsidR="00B620B9" w:rsidRPr="00B620B9">
        <w:rPr>
          <w:color w:val="000000"/>
          <w:sz w:val="26"/>
          <w:szCs w:val="26"/>
        </w:rPr>
        <w:t>арегистрирован в Государственной службе Чувашской Республики по делам юстиции 8</w:t>
      </w:r>
      <w:r w:rsidR="00B620B9">
        <w:rPr>
          <w:color w:val="000000"/>
          <w:sz w:val="26"/>
          <w:szCs w:val="26"/>
        </w:rPr>
        <w:t xml:space="preserve"> сентября  </w:t>
      </w:r>
      <w:r w:rsidR="00B620B9" w:rsidRPr="00B620B9">
        <w:rPr>
          <w:color w:val="000000"/>
          <w:sz w:val="26"/>
          <w:szCs w:val="26"/>
        </w:rPr>
        <w:t xml:space="preserve">2021 </w:t>
      </w:r>
      <w:r w:rsidR="00B620B9">
        <w:rPr>
          <w:color w:val="000000"/>
          <w:sz w:val="26"/>
          <w:szCs w:val="26"/>
        </w:rPr>
        <w:t>г.,</w:t>
      </w:r>
      <w:r w:rsidR="00B620B9" w:rsidRPr="00B620B9">
        <w:t xml:space="preserve"> </w:t>
      </w:r>
      <w:r w:rsidR="00B620B9" w:rsidRPr="00B620B9">
        <w:rPr>
          <w:color w:val="000000"/>
          <w:sz w:val="26"/>
          <w:szCs w:val="26"/>
        </w:rPr>
        <w:t>регистрационный</w:t>
      </w:r>
      <w:r w:rsidR="00B620B9">
        <w:rPr>
          <w:color w:val="000000"/>
          <w:sz w:val="26"/>
          <w:szCs w:val="26"/>
        </w:rPr>
        <w:t xml:space="preserve">  №</w:t>
      </w:r>
      <w:r w:rsidR="00B620B9" w:rsidRPr="00B620B9">
        <w:rPr>
          <w:color w:val="000000"/>
          <w:sz w:val="26"/>
          <w:szCs w:val="26"/>
        </w:rPr>
        <w:t xml:space="preserve"> 7146)</w:t>
      </w:r>
      <w:r w:rsidR="00B620B9">
        <w:rPr>
          <w:color w:val="000000"/>
          <w:sz w:val="26"/>
          <w:szCs w:val="26"/>
        </w:rPr>
        <w:t xml:space="preserve"> </w:t>
      </w:r>
      <w:r w:rsidR="00B92EFD">
        <w:rPr>
          <w:color w:val="000000"/>
          <w:sz w:val="26"/>
          <w:szCs w:val="26"/>
        </w:rPr>
        <w:t>следующие изменения:</w:t>
      </w:r>
    </w:p>
    <w:p w:rsidR="00A943C0" w:rsidRPr="00A943C0" w:rsidRDefault="00112687" w:rsidP="00A943C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преамбуле слово «</w:t>
      </w:r>
      <w:r w:rsidR="00A943C0" w:rsidRPr="00A943C0">
        <w:rPr>
          <w:color w:val="000000"/>
          <w:sz w:val="26"/>
          <w:szCs w:val="26"/>
        </w:rPr>
        <w:t>указами</w:t>
      </w:r>
      <w:r>
        <w:rPr>
          <w:color w:val="000000"/>
          <w:sz w:val="26"/>
          <w:szCs w:val="26"/>
        </w:rPr>
        <w:t>»</w:t>
      </w:r>
      <w:r w:rsidR="00A943C0" w:rsidRPr="00A943C0">
        <w:rPr>
          <w:color w:val="000000"/>
          <w:sz w:val="26"/>
          <w:szCs w:val="26"/>
        </w:rPr>
        <w:t xml:space="preserve"> заменить словом </w:t>
      </w:r>
      <w:r>
        <w:rPr>
          <w:color w:val="000000"/>
          <w:sz w:val="26"/>
          <w:szCs w:val="26"/>
        </w:rPr>
        <w:t>«</w:t>
      </w:r>
      <w:r w:rsidR="00A943C0" w:rsidRPr="00A943C0">
        <w:rPr>
          <w:color w:val="000000"/>
          <w:sz w:val="26"/>
          <w:szCs w:val="26"/>
        </w:rPr>
        <w:t>Указа</w:t>
      </w:r>
      <w:r>
        <w:rPr>
          <w:color w:val="000000"/>
          <w:sz w:val="26"/>
          <w:szCs w:val="26"/>
        </w:rPr>
        <w:t>»</w:t>
      </w:r>
      <w:r w:rsidR="00A943C0" w:rsidRPr="00A943C0">
        <w:rPr>
          <w:color w:val="000000"/>
          <w:sz w:val="26"/>
          <w:szCs w:val="26"/>
        </w:rPr>
        <w:t xml:space="preserve">, слова </w:t>
      </w:r>
      <w:r>
        <w:rPr>
          <w:color w:val="000000"/>
          <w:sz w:val="26"/>
          <w:szCs w:val="26"/>
        </w:rPr>
        <w:t>«</w:t>
      </w:r>
      <w:r w:rsidR="00A943C0" w:rsidRPr="00A943C0">
        <w:rPr>
          <w:color w:val="000000"/>
          <w:sz w:val="26"/>
          <w:szCs w:val="26"/>
        </w:rPr>
        <w:t xml:space="preserve"> от 1 февраля 2005 г. </w:t>
      </w:r>
      <w:r>
        <w:rPr>
          <w:color w:val="000000"/>
          <w:sz w:val="26"/>
          <w:szCs w:val="26"/>
        </w:rPr>
        <w:t>№</w:t>
      </w:r>
      <w:r w:rsidR="00A943C0" w:rsidRPr="00A943C0">
        <w:rPr>
          <w:color w:val="000000"/>
          <w:sz w:val="26"/>
          <w:szCs w:val="26"/>
        </w:rPr>
        <w:t xml:space="preserve"> 111 </w:t>
      </w:r>
      <w:r>
        <w:rPr>
          <w:color w:val="000000"/>
          <w:sz w:val="26"/>
          <w:szCs w:val="26"/>
        </w:rPr>
        <w:t>«</w:t>
      </w:r>
      <w:r w:rsidR="00A943C0" w:rsidRPr="00A943C0">
        <w:rPr>
          <w:color w:val="000000"/>
          <w:sz w:val="26"/>
          <w:szCs w:val="26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</w:t>
      </w:r>
      <w:r>
        <w:rPr>
          <w:color w:val="000000"/>
          <w:sz w:val="26"/>
          <w:szCs w:val="26"/>
        </w:rPr>
        <w:t>»</w:t>
      </w:r>
      <w:r w:rsidR="00A943C0" w:rsidRPr="00A943C0">
        <w:rPr>
          <w:color w:val="000000"/>
          <w:sz w:val="26"/>
          <w:szCs w:val="26"/>
        </w:rPr>
        <w:t xml:space="preserve"> исключить;</w:t>
      </w:r>
    </w:p>
    <w:p w:rsidR="00A943C0" w:rsidRPr="00A943C0" w:rsidRDefault="00A943C0" w:rsidP="00A943C0">
      <w:pPr>
        <w:ind w:firstLine="709"/>
        <w:jc w:val="both"/>
        <w:rPr>
          <w:color w:val="000000"/>
          <w:sz w:val="26"/>
          <w:szCs w:val="26"/>
        </w:rPr>
      </w:pPr>
      <w:r w:rsidRPr="00A943C0">
        <w:rPr>
          <w:color w:val="000000"/>
          <w:sz w:val="26"/>
          <w:szCs w:val="26"/>
        </w:rPr>
        <w:t xml:space="preserve">в Порядке работы аттестационной комиссии в </w:t>
      </w:r>
      <w:r w:rsidR="00112687" w:rsidRPr="00112687">
        <w:rPr>
          <w:color w:val="000000"/>
          <w:sz w:val="26"/>
          <w:szCs w:val="26"/>
        </w:rPr>
        <w:t xml:space="preserve">Министерстве </w:t>
      </w:r>
      <w:r w:rsidR="00903732" w:rsidRPr="00903732">
        <w:rPr>
          <w:color w:val="000000"/>
          <w:sz w:val="26"/>
          <w:szCs w:val="26"/>
        </w:rPr>
        <w:t>природных ресурсов и экологии Чувашской Республики</w:t>
      </w:r>
      <w:r w:rsidRPr="00A943C0">
        <w:rPr>
          <w:color w:val="000000"/>
          <w:sz w:val="26"/>
          <w:szCs w:val="26"/>
        </w:rPr>
        <w:t>, утвержденном указанным приказом</w:t>
      </w:r>
      <w:r w:rsidR="00674113">
        <w:rPr>
          <w:color w:val="000000"/>
          <w:sz w:val="26"/>
          <w:szCs w:val="26"/>
        </w:rPr>
        <w:t xml:space="preserve"> (далее -</w:t>
      </w:r>
      <w:r w:rsidR="00C1505F">
        <w:rPr>
          <w:color w:val="000000"/>
          <w:sz w:val="26"/>
          <w:szCs w:val="26"/>
        </w:rPr>
        <w:t xml:space="preserve"> </w:t>
      </w:r>
      <w:r w:rsidR="00674113">
        <w:rPr>
          <w:color w:val="000000"/>
          <w:sz w:val="26"/>
          <w:szCs w:val="26"/>
        </w:rPr>
        <w:t>Порядок)</w:t>
      </w:r>
      <w:r w:rsidRPr="00A943C0">
        <w:rPr>
          <w:color w:val="000000"/>
          <w:sz w:val="26"/>
          <w:szCs w:val="26"/>
        </w:rPr>
        <w:t>:</w:t>
      </w:r>
    </w:p>
    <w:p w:rsidR="00A943C0" w:rsidRPr="00A943C0" w:rsidRDefault="00A943C0" w:rsidP="00A943C0">
      <w:pPr>
        <w:ind w:firstLine="709"/>
        <w:jc w:val="both"/>
        <w:rPr>
          <w:color w:val="000000"/>
          <w:sz w:val="26"/>
          <w:szCs w:val="26"/>
        </w:rPr>
      </w:pPr>
      <w:r w:rsidRPr="00A943C0">
        <w:rPr>
          <w:color w:val="000000"/>
          <w:sz w:val="26"/>
          <w:szCs w:val="26"/>
        </w:rPr>
        <w:t xml:space="preserve">в разделе </w:t>
      </w:r>
      <w:r w:rsidRPr="00A943C0">
        <w:rPr>
          <w:color w:val="000000"/>
          <w:sz w:val="26"/>
          <w:szCs w:val="26"/>
          <w:lang w:val="en-US"/>
        </w:rPr>
        <w:t>I</w:t>
      </w:r>
      <w:r w:rsidRPr="00A943C0">
        <w:rPr>
          <w:color w:val="000000"/>
          <w:sz w:val="26"/>
          <w:szCs w:val="26"/>
        </w:rPr>
        <w:t>:</w:t>
      </w:r>
    </w:p>
    <w:p w:rsidR="00A943C0" w:rsidRPr="00A943C0" w:rsidRDefault="00A943C0" w:rsidP="00A943C0">
      <w:pPr>
        <w:ind w:firstLine="709"/>
        <w:jc w:val="both"/>
        <w:rPr>
          <w:color w:val="000000"/>
          <w:sz w:val="26"/>
          <w:szCs w:val="26"/>
        </w:rPr>
      </w:pPr>
      <w:r w:rsidRPr="00A943C0">
        <w:rPr>
          <w:color w:val="000000"/>
          <w:sz w:val="26"/>
          <w:szCs w:val="26"/>
        </w:rPr>
        <w:t>пункты 1, 2 изложить в следующей редакции:</w:t>
      </w:r>
    </w:p>
    <w:p w:rsidR="00A943C0" w:rsidRPr="00A943C0" w:rsidRDefault="00112687" w:rsidP="00A943C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A943C0" w:rsidRPr="00A943C0">
        <w:rPr>
          <w:color w:val="000000"/>
          <w:sz w:val="26"/>
          <w:szCs w:val="26"/>
        </w:rPr>
        <w:t xml:space="preserve">1. </w:t>
      </w:r>
      <w:proofErr w:type="gramStart"/>
      <w:r w:rsidR="00A943C0" w:rsidRPr="00A943C0">
        <w:rPr>
          <w:color w:val="000000"/>
          <w:sz w:val="26"/>
          <w:szCs w:val="26"/>
        </w:rPr>
        <w:t xml:space="preserve">Аттестационная комиссия в </w:t>
      </w:r>
      <w:r w:rsidR="00285D63" w:rsidRPr="00285D63">
        <w:rPr>
          <w:color w:val="000000"/>
          <w:sz w:val="26"/>
          <w:szCs w:val="26"/>
        </w:rPr>
        <w:t>Министерств</w:t>
      </w:r>
      <w:r w:rsidR="00285D63">
        <w:rPr>
          <w:color w:val="000000"/>
          <w:sz w:val="26"/>
          <w:szCs w:val="26"/>
        </w:rPr>
        <w:t>е</w:t>
      </w:r>
      <w:r w:rsidR="00285D63" w:rsidRPr="00285D63">
        <w:rPr>
          <w:color w:val="000000"/>
          <w:sz w:val="26"/>
          <w:szCs w:val="26"/>
        </w:rPr>
        <w:t xml:space="preserve"> природных ресурсов и экологии Чувашской Республики </w:t>
      </w:r>
      <w:r w:rsidR="00A943C0" w:rsidRPr="00A943C0">
        <w:rPr>
          <w:color w:val="000000"/>
          <w:sz w:val="26"/>
          <w:szCs w:val="26"/>
        </w:rPr>
        <w:t xml:space="preserve">(далее - аттестационная комиссия) образуется на постоянной основе в целях проведения в установленном порядке аттестации государственных гражданских служащих Чувашской Республики, замещающих должности государственной гражданской службы Чувашской Республики в </w:t>
      </w:r>
      <w:r w:rsidR="00257B41" w:rsidRPr="00257B41">
        <w:rPr>
          <w:color w:val="000000"/>
          <w:sz w:val="26"/>
          <w:szCs w:val="26"/>
        </w:rPr>
        <w:t xml:space="preserve">Министерстве природных ресурсов и экологии Чувашской Республики </w:t>
      </w:r>
      <w:r w:rsidR="00A943C0" w:rsidRPr="00A943C0">
        <w:rPr>
          <w:color w:val="000000"/>
          <w:sz w:val="26"/>
          <w:szCs w:val="26"/>
        </w:rPr>
        <w:t xml:space="preserve">(далее также соответственно - гражданские служащие, гражданская служба, </w:t>
      </w:r>
      <w:r>
        <w:rPr>
          <w:color w:val="000000"/>
          <w:sz w:val="26"/>
          <w:szCs w:val="26"/>
        </w:rPr>
        <w:t>Министерство)</w:t>
      </w:r>
      <w:r w:rsidR="00A943C0" w:rsidRPr="00A943C0">
        <w:rPr>
          <w:color w:val="000000"/>
          <w:sz w:val="26"/>
          <w:szCs w:val="26"/>
        </w:rPr>
        <w:t>.</w:t>
      </w:r>
      <w:proofErr w:type="gramEnd"/>
    </w:p>
    <w:p w:rsidR="00A943C0" w:rsidRPr="00A943C0" w:rsidRDefault="00A943C0" w:rsidP="00A943C0">
      <w:pPr>
        <w:ind w:firstLine="709"/>
        <w:jc w:val="both"/>
        <w:rPr>
          <w:color w:val="000000"/>
          <w:sz w:val="26"/>
          <w:szCs w:val="26"/>
        </w:rPr>
      </w:pPr>
      <w:r w:rsidRPr="00A943C0">
        <w:rPr>
          <w:color w:val="000000"/>
          <w:sz w:val="26"/>
          <w:szCs w:val="26"/>
        </w:rPr>
        <w:t xml:space="preserve">2. </w:t>
      </w:r>
      <w:proofErr w:type="gramStart"/>
      <w:r w:rsidRPr="00A943C0">
        <w:rPr>
          <w:color w:val="000000"/>
          <w:sz w:val="26"/>
          <w:szCs w:val="26"/>
        </w:rPr>
        <w:t>Аттестационная комиссия при исполнении возложенных на нее функций по проведению аттестации руководствуется Федеральным законом от 27 июля</w:t>
      </w:r>
      <w:r w:rsidR="00112687">
        <w:rPr>
          <w:color w:val="000000"/>
          <w:sz w:val="26"/>
          <w:szCs w:val="26"/>
        </w:rPr>
        <w:br/>
      </w:r>
      <w:r w:rsidRPr="00A943C0">
        <w:rPr>
          <w:color w:val="000000"/>
          <w:sz w:val="26"/>
          <w:szCs w:val="26"/>
        </w:rPr>
        <w:t xml:space="preserve">2004 г. </w:t>
      </w:r>
      <w:r w:rsidR="00112687">
        <w:rPr>
          <w:color w:val="000000"/>
          <w:sz w:val="26"/>
          <w:szCs w:val="26"/>
        </w:rPr>
        <w:t>№</w:t>
      </w:r>
      <w:r w:rsidRPr="00A943C0">
        <w:rPr>
          <w:color w:val="000000"/>
          <w:sz w:val="26"/>
          <w:szCs w:val="26"/>
        </w:rPr>
        <w:t xml:space="preserve"> 79-ФЗ </w:t>
      </w:r>
      <w:r w:rsidR="00112687">
        <w:rPr>
          <w:color w:val="000000"/>
          <w:sz w:val="26"/>
          <w:szCs w:val="26"/>
        </w:rPr>
        <w:t>«</w:t>
      </w:r>
      <w:r w:rsidRPr="00A943C0">
        <w:rPr>
          <w:color w:val="000000"/>
          <w:sz w:val="26"/>
          <w:szCs w:val="26"/>
        </w:rPr>
        <w:t>О государственной гражданс</w:t>
      </w:r>
      <w:r w:rsidR="00112687">
        <w:rPr>
          <w:color w:val="000000"/>
          <w:sz w:val="26"/>
          <w:szCs w:val="26"/>
        </w:rPr>
        <w:t>кой службе Российской Федерации»</w:t>
      </w:r>
      <w:r w:rsidRPr="00A943C0">
        <w:rPr>
          <w:color w:val="000000"/>
          <w:sz w:val="26"/>
          <w:szCs w:val="26"/>
        </w:rPr>
        <w:t xml:space="preserve">, Указом Президента Российской Федерации от 1 февраля 2005 г. </w:t>
      </w:r>
      <w:r w:rsidR="00112687">
        <w:rPr>
          <w:color w:val="000000"/>
          <w:sz w:val="26"/>
          <w:szCs w:val="26"/>
        </w:rPr>
        <w:t>№</w:t>
      </w:r>
      <w:r w:rsidRPr="00A943C0">
        <w:rPr>
          <w:color w:val="000000"/>
          <w:sz w:val="26"/>
          <w:szCs w:val="26"/>
        </w:rPr>
        <w:t xml:space="preserve"> 110 </w:t>
      </w:r>
      <w:r w:rsidR="00112687">
        <w:rPr>
          <w:color w:val="000000"/>
          <w:sz w:val="26"/>
          <w:szCs w:val="26"/>
        </w:rPr>
        <w:t>«</w:t>
      </w:r>
      <w:r w:rsidRPr="00A943C0">
        <w:rPr>
          <w:color w:val="000000"/>
          <w:sz w:val="26"/>
          <w:szCs w:val="26"/>
        </w:rPr>
        <w:t>О проведении аттестации государственных граждански</w:t>
      </w:r>
      <w:r w:rsidR="00112687">
        <w:rPr>
          <w:color w:val="000000"/>
          <w:sz w:val="26"/>
          <w:szCs w:val="26"/>
        </w:rPr>
        <w:t>х служащих Российской Федерации»</w:t>
      </w:r>
      <w:r w:rsidRPr="00A943C0">
        <w:rPr>
          <w:color w:val="000000"/>
          <w:sz w:val="26"/>
          <w:szCs w:val="26"/>
        </w:rPr>
        <w:t xml:space="preserve"> (далее - Указ </w:t>
      </w:r>
      <w:r w:rsidR="00112687">
        <w:rPr>
          <w:color w:val="000000"/>
          <w:sz w:val="26"/>
          <w:szCs w:val="26"/>
        </w:rPr>
        <w:t>№</w:t>
      </w:r>
      <w:r w:rsidRPr="00A943C0">
        <w:rPr>
          <w:color w:val="000000"/>
          <w:sz w:val="26"/>
          <w:szCs w:val="26"/>
        </w:rPr>
        <w:t xml:space="preserve"> 110), Законом Чувашской Республики от 12 апреля 2005 г. </w:t>
      </w:r>
      <w:r w:rsidR="00112687">
        <w:rPr>
          <w:color w:val="000000"/>
          <w:sz w:val="26"/>
          <w:szCs w:val="26"/>
        </w:rPr>
        <w:t>№ 11 «</w:t>
      </w:r>
      <w:r w:rsidRPr="00A943C0">
        <w:rPr>
          <w:color w:val="000000"/>
          <w:sz w:val="26"/>
          <w:szCs w:val="26"/>
        </w:rPr>
        <w:t>О государственной гражданс</w:t>
      </w:r>
      <w:r w:rsidR="00112687">
        <w:rPr>
          <w:color w:val="000000"/>
          <w:sz w:val="26"/>
          <w:szCs w:val="26"/>
        </w:rPr>
        <w:t>кой службе</w:t>
      </w:r>
      <w:proofErr w:type="gramEnd"/>
      <w:r w:rsidR="00112687">
        <w:rPr>
          <w:color w:val="000000"/>
          <w:sz w:val="26"/>
          <w:szCs w:val="26"/>
        </w:rPr>
        <w:t xml:space="preserve"> Чувашской Республики»</w:t>
      </w:r>
      <w:r w:rsidRPr="00A943C0">
        <w:rPr>
          <w:color w:val="000000"/>
          <w:sz w:val="26"/>
          <w:szCs w:val="26"/>
        </w:rPr>
        <w:t xml:space="preserve">, </w:t>
      </w:r>
      <w:r w:rsidRPr="00A943C0">
        <w:rPr>
          <w:color w:val="000000"/>
          <w:sz w:val="26"/>
          <w:szCs w:val="26"/>
        </w:rPr>
        <w:lastRenderedPageBreak/>
        <w:t>иными нормативными правовыми актами Российской Федерации и нормативными правовыми актами Чувашской Республики и настоящим Порядком.</w:t>
      </w:r>
    </w:p>
    <w:p w:rsidR="00A943C0" w:rsidRPr="009962A4" w:rsidRDefault="00674113" w:rsidP="00A943C0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 xml:space="preserve">абзац седьмой пункта </w:t>
      </w:r>
      <w:r w:rsidR="00A943C0" w:rsidRPr="009962A4">
        <w:rPr>
          <w:color w:val="000000"/>
          <w:sz w:val="26"/>
          <w:szCs w:val="26"/>
        </w:rPr>
        <w:t xml:space="preserve">3 </w:t>
      </w:r>
      <w:r w:rsidRPr="009962A4">
        <w:rPr>
          <w:color w:val="000000"/>
          <w:sz w:val="26"/>
          <w:szCs w:val="26"/>
        </w:rPr>
        <w:t xml:space="preserve"> признать утратившим силу</w:t>
      </w:r>
      <w:r w:rsidR="00A943C0" w:rsidRPr="009962A4">
        <w:rPr>
          <w:color w:val="000000"/>
          <w:sz w:val="26"/>
          <w:szCs w:val="26"/>
        </w:rPr>
        <w:t>;</w:t>
      </w:r>
    </w:p>
    <w:p w:rsidR="00A943C0" w:rsidRPr="009962A4" w:rsidRDefault="00A943C0" w:rsidP="00A943C0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>в пункте 1</w:t>
      </w:r>
      <w:r w:rsidR="00C1505F" w:rsidRPr="009962A4">
        <w:rPr>
          <w:color w:val="000000"/>
          <w:sz w:val="26"/>
          <w:szCs w:val="26"/>
        </w:rPr>
        <w:t>1</w:t>
      </w:r>
      <w:r w:rsidRPr="009962A4">
        <w:rPr>
          <w:color w:val="000000"/>
          <w:sz w:val="26"/>
          <w:szCs w:val="26"/>
        </w:rPr>
        <w:t xml:space="preserve"> слова </w:t>
      </w:r>
      <w:r w:rsidR="003E2F3B" w:rsidRPr="009962A4">
        <w:rPr>
          <w:color w:val="000000"/>
          <w:sz w:val="26"/>
          <w:szCs w:val="26"/>
        </w:rPr>
        <w:t>«</w:t>
      </w:r>
      <w:r w:rsidRPr="009962A4">
        <w:rPr>
          <w:color w:val="000000"/>
          <w:sz w:val="26"/>
          <w:szCs w:val="26"/>
        </w:rPr>
        <w:t>(квалификационного экзамена)</w:t>
      </w:r>
      <w:r w:rsidR="003E2F3B" w:rsidRPr="009962A4">
        <w:rPr>
          <w:color w:val="000000"/>
          <w:sz w:val="26"/>
          <w:szCs w:val="26"/>
        </w:rPr>
        <w:t>»</w:t>
      </w:r>
      <w:r w:rsidRPr="009962A4">
        <w:rPr>
          <w:color w:val="000000"/>
          <w:sz w:val="26"/>
          <w:szCs w:val="26"/>
        </w:rPr>
        <w:t xml:space="preserve"> исключить;</w:t>
      </w:r>
    </w:p>
    <w:p w:rsidR="000A5B16" w:rsidRPr="009962A4" w:rsidRDefault="000A5B16" w:rsidP="000A5B16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>в разделе II:</w:t>
      </w:r>
    </w:p>
    <w:p w:rsidR="000A5B16" w:rsidRPr="009962A4" w:rsidRDefault="00600325" w:rsidP="000A5B16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 xml:space="preserve">в пункте 16 </w:t>
      </w:r>
      <w:r w:rsidR="000A5B16" w:rsidRPr="009962A4">
        <w:rPr>
          <w:color w:val="000000"/>
          <w:sz w:val="26"/>
          <w:szCs w:val="26"/>
        </w:rPr>
        <w:t xml:space="preserve">после слов </w:t>
      </w:r>
      <w:r w:rsidR="00C176AA" w:rsidRPr="009962A4">
        <w:rPr>
          <w:color w:val="000000"/>
          <w:sz w:val="26"/>
          <w:szCs w:val="26"/>
        </w:rPr>
        <w:t>«</w:t>
      </w:r>
      <w:r w:rsidR="0091459A" w:rsidRPr="009962A4">
        <w:rPr>
          <w:color w:val="000000"/>
          <w:sz w:val="26"/>
          <w:szCs w:val="26"/>
        </w:rPr>
        <w:t>служебной деятельности</w:t>
      </w:r>
      <w:r w:rsidR="00C176AA" w:rsidRPr="009962A4">
        <w:rPr>
          <w:color w:val="000000"/>
          <w:sz w:val="26"/>
          <w:szCs w:val="26"/>
        </w:rPr>
        <w:t>»</w:t>
      </w:r>
      <w:r w:rsidR="002627A2" w:rsidRPr="002627A2">
        <w:rPr>
          <w:color w:val="000000"/>
          <w:sz w:val="26"/>
          <w:szCs w:val="26"/>
        </w:rPr>
        <w:t xml:space="preserve"> </w:t>
      </w:r>
      <w:r w:rsidR="000A5B16" w:rsidRPr="009962A4">
        <w:rPr>
          <w:color w:val="000000"/>
          <w:sz w:val="26"/>
          <w:szCs w:val="26"/>
        </w:rPr>
        <w:t xml:space="preserve"> дополнить словами </w:t>
      </w:r>
      <w:r w:rsidR="00C176AA" w:rsidRPr="009962A4">
        <w:rPr>
          <w:color w:val="000000"/>
          <w:sz w:val="26"/>
          <w:szCs w:val="26"/>
        </w:rPr>
        <w:t>«</w:t>
      </w:r>
      <w:r w:rsidR="000A5B16" w:rsidRPr="009962A4">
        <w:rPr>
          <w:color w:val="000000"/>
          <w:sz w:val="26"/>
          <w:szCs w:val="26"/>
        </w:rPr>
        <w:t>и о своем профессиональном уровне, в том числе об участии в мероприятиях по профессиональному развитию</w:t>
      </w:r>
      <w:r w:rsidR="00C176AA" w:rsidRPr="009962A4">
        <w:rPr>
          <w:color w:val="000000"/>
          <w:sz w:val="26"/>
          <w:szCs w:val="26"/>
        </w:rPr>
        <w:t>»</w:t>
      </w:r>
      <w:r w:rsidR="000A5B16" w:rsidRPr="009962A4">
        <w:rPr>
          <w:color w:val="000000"/>
          <w:sz w:val="26"/>
          <w:szCs w:val="26"/>
        </w:rPr>
        <w:t>;</w:t>
      </w:r>
    </w:p>
    <w:p w:rsidR="000A5B16" w:rsidRPr="009962A4" w:rsidRDefault="00D9382C" w:rsidP="000A5B16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>в пункт</w:t>
      </w:r>
      <w:r w:rsidR="00F82148" w:rsidRPr="009962A4">
        <w:rPr>
          <w:color w:val="000000"/>
          <w:sz w:val="26"/>
          <w:szCs w:val="26"/>
        </w:rPr>
        <w:t>ах</w:t>
      </w:r>
      <w:r w:rsidRPr="009962A4">
        <w:rPr>
          <w:color w:val="000000"/>
          <w:sz w:val="26"/>
          <w:szCs w:val="26"/>
        </w:rPr>
        <w:t xml:space="preserve"> 19</w:t>
      </w:r>
      <w:r w:rsidR="00F82148" w:rsidRPr="009962A4">
        <w:rPr>
          <w:color w:val="000000"/>
          <w:sz w:val="26"/>
          <w:szCs w:val="26"/>
        </w:rPr>
        <w:t>,</w:t>
      </w:r>
      <w:r w:rsidR="008D3B52">
        <w:rPr>
          <w:color w:val="000000"/>
          <w:sz w:val="26"/>
          <w:szCs w:val="26"/>
        </w:rPr>
        <w:t>21,</w:t>
      </w:r>
      <w:r w:rsidR="00F82148" w:rsidRPr="009962A4">
        <w:rPr>
          <w:color w:val="000000"/>
          <w:sz w:val="26"/>
          <w:szCs w:val="26"/>
        </w:rPr>
        <w:t xml:space="preserve">22 </w:t>
      </w:r>
      <w:r w:rsidR="000A5B16" w:rsidRPr="009962A4">
        <w:rPr>
          <w:color w:val="000000"/>
          <w:sz w:val="26"/>
          <w:szCs w:val="26"/>
        </w:rPr>
        <w:t xml:space="preserve">после слов </w:t>
      </w:r>
      <w:r w:rsidR="00C176AA" w:rsidRPr="009962A4">
        <w:rPr>
          <w:color w:val="000000"/>
          <w:sz w:val="26"/>
          <w:szCs w:val="26"/>
        </w:rPr>
        <w:t>«служебной деятельности»</w:t>
      </w:r>
      <w:r w:rsidR="008D3B52" w:rsidRPr="008D3B52">
        <w:t xml:space="preserve"> </w:t>
      </w:r>
      <w:r w:rsidR="008D3B52" w:rsidRPr="008D3B52">
        <w:rPr>
          <w:color w:val="000000"/>
          <w:sz w:val="26"/>
          <w:szCs w:val="26"/>
        </w:rPr>
        <w:t>в соответствующих падежах</w:t>
      </w:r>
      <w:r w:rsidR="000A5B16" w:rsidRPr="009962A4">
        <w:rPr>
          <w:color w:val="000000"/>
          <w:sz w:val="26"/>
          <w:szCs w:val="26"/>
        </w:rPr>
        <w:t xml:space="preserve"> дополнить словами </w:t>
      </w:r>
      <w:r w:rsidR="00C176AA" w:rsidRPr="009962A4">
        <w:rPr>
          <w:color w:val="000000"/>
          <w:sz w:val="26"/>
          <w:szCs w:val="26"/>
        </w:rPr>
        <w:t>«</w:t>
      </w:r>
      <w:bookmarkStart w:id="0" w:name="_GoBack"/>
      <w:r w:rsidR="00C176AA" w:rsidRPr="009962A4">
        <w:rPr>
          <w:color w:val="000000"/>
          <w:sz w:val="26"/>
          <w:szCs w:val="26"/>
        </w:rPr>
        <w:t>и профессиональном уровне</w:t>
      </w:r>
      <w:bookmarkEnd w:id="0"/>
      <w:r w:rsidR="00C176AA" w:rsidRPr="009962A4">
        <w:rPr>
          <w:color w:val="000000"/>
          <w:sz w:val="26"/>
          <w:szCs w:val="26"/>
        </w:rPr>
        <w:t>»</w:t>
      </w:r>
      <w:r w:rsidR="008D3B52" w:rsidRPr="008D3B52">
        <w:t xml:space="preserve"> </w:t>
      </w:r>
      <w:r w:rsidR="008D3B52" w:rsidRPr="008D3B52">
        <w:rPr>
          <w:color w:val="000000"/>
          <w:sz w:val="26"/>
          <w:szCs w:val="26"/>
        </w:rPr>
        <w:t>в соответствующих падежах</w:t>
      </w:r>
      <w:r w:rsidR="000A5B16" w:rsidRPr="009962A4">
        <w:rPr>
          <w:color w:val="000000"/>
          <w:sz w:val="26"/>
          <w:szCs w:val="26"/>
        </w:rPr>
        <w:t>;</w:t>
      </w:r>
    </w:p>
    <w:p w:rsidR="000A5B16" w:rsidRPr="009962A4" w:rsidRDefault="000A5B16" w:rsidP="000A5B16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>пункт 2</w:t>
      </w:r>
      <w:r w:rsidR="00071017" w:rsidRPr="009962A4">
        <w:rPr>
          <w:color w:val="000000"/>
          <w:sz w:val="26"/>
          <w:szCs w:val="26"/>
        </w:rPr>
        <w:t>3</w:t>
      </w:r>
      <w:r w:rsidRPr="009962A4">
        <w:rPr>
          <w:color w:val="000000"/>
          <w:sz w:val="26"/>
          <w:szCs w:val="26"/>
        </w:rPr>
        <w:t xml:space="preserve"> изложить в следующей редакции:</w:t>
      </w:r>
    </w:p>
    <w:p w:rsidR="000A5B16" w:rsidRPr="009962A4" w:rsidRDefault="00C176AA" w:rsidP="000A5B16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>«</w:t>
      </w:r>
      <w:r w:rsidR="000A5B16" w:rsidRPr="009962A4">
        <w:rPr>
          <w:color w:val="000000"/>
          <w:sz w:val="26"/>
          <w:szCs w:val="26"/>
        </w:rPr>
        <w:t>2</w:t>
      </w:r>
      <w:r w:rsidR="00071017" w:rsidRPr="009962A4">
        <w:rPr>
          <w:color w:val="000000"/>
          <w:sz w:val="26"/>
          <w:szCs w:val="26"/>
        </w:rPr>
        <w:t>3</w:t>
      </w:r>
      <w:r w:rsidR="000A5B16" w:rsidRPr="009962A4">
        <w:rPr>
          <w:color w:val="000000"/>
          <w:sz w:val="26"/>
          <w:szCs w:val="26"/>
        </w:rPr>
        <w:t>. Обсуждение профессиональной служебной деятельности, профессионального уровня, профессиональных и личностных каче</w:t>
      </w:r>
      <w:proofErr w:type="gramStart"/>
      <w:r w:rsidR="000A5B16" w:rsidRPr="009962A4">
        <w:rPr>
          <w:color w:val="000000"/>
          <w:sz w:val="26"/>
          <w:szCs w:val="26"/>
        </w:rPr>
        <w:t>ств гр</w:t>
      </w:r>
      <w:proofErr w:type="gramEnd"/>
      <w:r w:rsidR="000A5B16" w:rsidRPr="009962A4">
        <w:rPr>
          <w:color w:val="000000"/>
          <w:sz w:val="26"/>
          <w:szCs w:val="26"/>
        </w:rPr>
        <w:t>ажданского служащего должно быть объективным и доброжелательным.</w:t>
      </w:r>
    </w:p>
    <w:p w:rsidR="000A5B16" w:rsidRPr="009962A4" w:rsidRDefault="000A5B16" w:rsidP="000A5B16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 xml:space="preserve">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структурным подразделением </w:t>
      </w:r>
      <w:r w:rsidR="00C176AA" w:rsidRPr="009962A4">
        <w:rPr>
          <w:color w:val="000000"/>
          <w:sz w:val="26"/>
          <w:szCs w:val="26"/>
        </w:rPr>
        <w:t>Министерства</w:t>
      </w:r>
      <w:r w:rsidRPr="009962A4">
        <w:rPr>
          <w:color w:val="000000"/>
          <w:sz w:val="26"/>
          <w:szCs w:val="26"/>
        </w:rPr>
        <w:t xml:space="preserve"> (</w:t>
      </w:r>
      <w:r w:rsidR="00C176AA" w:rsidRPr="009962A4">
        <w:rPr>
          <w:color w:val="000000"/>
          <w:sz w:val="26"/>
          <w:szCs w:val="26"/>
        </w:rPr>
        <w:t>Министерством</w:t>
      </w:r>
      <w:r w:rsidRPr="009962A4">
        <w:rPr>
          <w:color w:val="000000"/>
          <w:sz w:val="26"/>
          <w:szCs w:val="26"/>
        </w:rPr>
        <w:t>) задач, сложности выполняемой им работы, ее эффективности и результативности.</w:t>
      </w:r>
    </w:p>
    <w:p w:rsidR="000A5B16" w:rsidRPr="009962A4" w:rsidRDefault="000A5B16" w:rsidP="000A5B16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962A4">
        <w:rPr>
          <w:color w:val="000000"/>
          <w:sz w:val="26"/>
          <w:szCs w:val="26"/>
        </w:rPr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  <w:proofErr w:type="gramEnd"/>
    </w:p>
    <w:p w:rsidR="000A5B16" w:rsidRPr="009962A4" w:rsidRDefault="000A5B16" w:rsidP="000A5B16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</w:t>
      </w:r>
      <w:proofErr w:type="gramStart"/>
      <w:r w:rsidRPr="009962A4">
        <w:rPr>
          <w:color w:val="000000"/>
          <w:sz w:val="26"/>
          <w:szCs w:val="26"/>
        </w:rPr>
        <w:t>.</w:t>
      </w:r>
      <w:r w:rsidR="00C176AA" w:rsidRPr="009962A4">
        <w:rPr>
          <w:color w:val="000000"/>
          <w:sz w:val="26"/>
          <w:szCs w:val="26"/>
        </w:rPr>
        <w:t>»</w:t>
      </w:r>
      <w:r w:rsidRPr="009962A4">
        <w:rPr>
          <w:color w:val="000000"/>
          <w:sz w:val="26"/>
          <w:szCs w:val="26"/>
        </w:rPr>
        <w:t>;</w:t>
      </w:r>
      <w:proofErr w:type="gramEnd"/>
    </w:p>
    <w:p w:rsidR="00886768" w:rsidRPr="009962A4" w:rsidRDefault="00886768" w:rsidP="000A5B16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 xml:space="preserve">Раздел </w:t>
      </w:r>
      <w:r w:rsidRPr="009962A4">
        <w:rPr>
          <w:color w:val="000000"/>
          <w:sz w:val="26"/>
          <w:szCs w:val="26"/>
          <w:lang w:val="en-US"/>
        </w:rPr>
        <w:t>III</w:t>
      </w:r>
      <w:r w:rsidRPr="009962A4">
        <w:rPr>
          <w:color w:val="000000"/>
          <w:sz w:val="26"/>
          <w:szCs w:val="26"/>
        </w:rPr>
        <w:t xml:space="preserve"> признать утратившим силу;</w:t>
      </w:r>
    </w:p>
    <w:p w:rsidR="00C1505F" w:rsidRPr="009962A4" w:rsidRDefault="00C1505F" w:rsidP="00C1505F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>пункт 8 Приложения № 1 к Порядку изложить в следующей редакции:</w:t>
      </w:r>
    </w:p>
    <w:p w:rsidR="00C1505F" w:rsidRPr="009962A4" w:rsidRDefault="009962A4" w:rsidP="00C1505F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>«8. М</w:t>
      </w:r>
      <w:r w:rsidR="00C1505F" w:rsidRPr="009962A4">
        <w:rPr>
          <w:color w:val="000000"/>
          <w:sz w:val="26"/>
          <w:szCs w:val="26"/>
        </w:rPr>
        <w:t>отивированная оценка результатов профессиональной служебной деятельности, профессионального уровня, профессиональных и личностных каче</w:t>
      </w:r>
      <w:proofErr w:type="gramStart"/>
      <w:r w:rsidR="00C1505F" w:rsidRPr="009962A4">
        <w:rPr>
          <w:color w:val="000000"/>
          <w:sz w:val="26"/>
          <w:szCs w:val="26"/>
        </w:rPr>
        <w:t>ств гр</w:t>
      </w:r>
      <w:proofErr w:type="gramEnd"/>
      <w:r w:rsidR="00C1505F" w:rsidRPr="009962A4">
        <w:rPr>
          <w:color w:val="000000"/>
          <w:sz w:val="26"/>
          <w:szCs w:val="26"/>
        </w:rPr>
        <w:t>ажданского служащего</w:t>
      </w:r>
      <w:r w:rsidRPr="009962A4">
        <w:rPr>
          <w:color w:val="000000"/>
          <w:sz w:val="26"/>
          <w:szCs w:val="26"/>
        </w:rPr>
        <w:t>_______________________________________</w:t>
      </w:r>
      <w:r w:rsidR="00C1505F" w:rsidRPr="009962A4">
        <w:rPr>
          <w:color w:val="000000"/>
          <w:sz w:val="26"/>
          <w:szCs w:val="26"/>
        </w:rPr>
        <w:t>.»;</w:t>
      </w:r>
    </w:p>
    <w:p w:rsidR="00C1505F" w:rsidRPr="008D3B52" w:rsidRDefault="009962A4" w:rsidP="000A5B16">
      <w:pPr>
        <w:ind w:firstLine="709"/>
        <w:jc w:val="both"/>
        <w:rPr>
          <w:color w:val="000000"/>
          <w:sz w:val="26"/>
          <w:szCs w:val="26"/>
        </w:rPr>
      </w:pPr>
      <w:r w:rsidRPr="008D3B52">
        <w:rPr>
          <w:color w:val="000000"/>
          <w:sz w:val="26"/>
          <w:szCs w:val="26"/>
        </w:rPr>
        <w:t>Приложение № 2</w:t>
      </w:r>
      <w:r w:rsidRPr="008D3B52">
        <w:rPr>
          <w:sz w:val="26"/>
          <w:szCs w:val="26"/>
        </w:rPr>
        <w:t xml:space="preserve"> к Порядку </w:t>
      </w:r>
      <w:r w:rsidRPr="008D3B52">
        <w:rPr>
          <w:color w:val="000000"/>
          <w:sz w:val="26"/>
          <w:szCs w:val="26"/>
        </w:rPr>
        <w:t>признать утратившим силу.</w:t>
      </w:r>
    </w:p>
    <w:p w:rsidR="00EE237F" w:rsidRPr="009962A4" w:rsidRDefault="00EE237F" w:rsidP="00EE237F">
      <w:pPr>
        <w:ind w:firstLine="709"/>
        <w:jc w:val="both"/>
        <w:rPr>
          <w:color w:val="000000"/>
          <w:sz w:val="26"/>
          <w:szCs w:val="26"/>
        </w:rPr>
      </w:pPr>
      <w:r w:rsidRPr="009962A4">
        <w:rPr>
          <w:color w:val="000000"/>
          <w:sz w:val="26"/>
          <w:szCs w:val="26"/>
        </w:rPr>
        <w:t xml:space="preserve">2. Настоящий приказ вступает в силу через десять дней после дня его </w:t>
      </w:r>
      <w:proofErr w:type="spellStart"/>
      <w:proofErr w:type="gramStart"/>
      <w:r w:rsidRPr="009962A4">
        <w:rPr>
          <w:color w:val="000000"/>
          <w:sz w:val="26"/>
          <w:szCs w:val="26"/>
        </w:rPr>
        <w:t>офици-ального</w:t>
      </w:r>
      <w:proofErr w:type="spellEnd"/>
      <w:proofErr w:type="gramEnd"/>
      <w:r w:rsidRPr="009962A4">
        <w:rPr>
          <w:color w:val="000000"/>
          <w:sz w:val="26"/>
          <w:szCs w:val="26"/>
        </w:rPr>
        <w:t xml:space="preserve"> опубликования</w:t>
      </w:r>
      <w:r w:rsidR="003E2F3B" w:rsidRPr="009962A4">
        <w:rPr>
          <w:color w:val="000000"/>
          <w:sz w:val="26"/>
          <w:szCs w:val="26"/>
        </w:rPr>
        <w:t>.</w:t>
      </w:r>
    </w:p>
    <w:p w:rsidR="00EE237F" w:rsidRPr="009962A4" w:rsidRDefault="00EE237F" w:rsidP="00EE237F">
      <w:pPr>
        <w:ind w:firstLine="709"/>
        <w:jc w:val="both"/>
        <w:rPr>
          <w:color w:val="000000"/>
          <w:sz w:val="26"/>
          <w:szCs w:val="26"/>
        </w:rPr>
      </w:pPr>
    </w:p>
    <w:p w:rsidR="0012727A" w:rsidRPr="00EE237F" w:rsidRDefault="0012727A" w:rsidP="00EE237F">
      <w:pPr>
        <w:ind w:firstLine="709"/>
        <w:jc w:val="both"/>
        <w:rPr>
          <w:color w:val="000000"/>
          <w:sz w:val="26"/>
          <w:szCs w:val="26"/>
        </w:rPr>
      </w:pPr>
    </w:p>
    <w:p w:rsidR="00EE237F" w:rsidRPr="00EE237F" w:rsidRDefault="00EE237F" w:rsidP="00EE237F">
      <w:pPr>
        <w:ind w:firstLine="709"/>
        <w:jc w:val="both"/>
        <w:rPr>
          <w:color w:val="000000"/>
          <w:sz w:val="26"/>
          <w:szCs w:val="26"/>
        </w:rPr>
      </w:pPr>
    </w:p>
    <w:p w:rsidR="002761C5" w:rsidRPr="00281EF5" w:rsidRDefault="00281EF5" w:rsidP="00EE237F">
      <w:pPr>
        <w:autoSpaceDE w:val="0"/>
        <w:autoSpaceDN w:val="0"/>
        <w:adjustRightInd w:val="0"/>
        <w:jc w:val="both"/>
        <w:rPr>
          <w:sz w:val="26"/>
          <w:szCs w:val="26"/>
          <w:lang w:eastAsia="zh-CN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</w:t>
      </w:r>
      <w:r w:rsidR="009962A4">
        <w:rPr>
          <w:sz w:val="26"/>
          <w:szCs w:val="26"/>
        </w:rPr>
        <w:t xml:space="preserve"> </w:t>
      </w:r>
      <w:r w:rsidR="00C176AA">
        <w:rPr>
          <w:sz w:val="26"/>
          <w:szCs w:val="26"/>
        </w:rPr>
        <w:t>м</w:t>
      </w:r>
      <w:r w:rsidR="00730171" w:rsidRPr="006A2BCC">
        <w:rPr>
          <w:sz w:val="26"/>
          <w:szCs w:val="26"/>
        </w:rPr>
        <w:t>инистр</w:t>
      </w:r>
      <w:r w:rsidR="00C176AA">
        <w:rPr>
          <w:sz w:val="26"/>
          <w:szCs w:val="26"/>
        </w:rPr>
        <w:t>а</w:t>
      </w:r>
      <w:r w:rsidR="00730171" w:rsidRPr="006A2BCC">
        <w:rPr>
          <w:sz w:val="26"/>
          <w:szCs w:val="26"/>
        </w:rPr>
        <w:t xml:space="preserve">                                                               </w:t>
      </w:r>
      <w:r w:rsidR="00C176A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Е.И. Хомченко</w:t>
      </w:r>
      <w:r w:rsidR="00730171">
        <w:rPr>
          <w:sz w:val="26"/>
          <w:szCs w:val="26"/>
        </w:rPr>
        <w:t xml:space="preserve"> </w:t>
      </w:r>
    </w:p>
    <w:sectPr w:rsidR="002761C5" w:rsidRPr="00281EF5" w:rsidSect="00730171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B7"/>
    <w:rsid w:val="000355DA"/>
    <w:rsid w:val="00052F83"/>
    <w:rsid w:val="00071017"/>
    <w:rsid w:val="000841E9"/>
    <w:rsid w:val="000A5B16"/>
    <w:rsid w:val="00112687"/>
    <w:rsid w:val="0012727A"/>
    <w:rsid w:val="0022245B"/>
    <w:rsid w:val="00257B41"/>
    <w:rsid w:val="002627A2"/>
    <w:rsid w:val="002761C5"/>
    <w:rsid w:val="00281EF5"/>
    <w:rsid w:val="00285D63"/>
    <w:rsid w:val="00323263"/>
    <w:rsid w:val="00355A57"/>
    <w:rsid w:val="00382CA1"/>
    <w:rsid w:val="003D4F21"/>
    <w:rsid w:val="003E2F3B"/>
    <w:rsid w:val="004A5B2C"/>
    <w:rsid w:val="0057773E"/>
    <w:rsid w:val="005B2B96"/>
    <w:rsid w:val="00600325"/>
    <w:rsid w:val="00674113"/>
    <w:rsid w:val="006D0200"/>
    <w:rsid w:val="00730171"/>
    <w:rsid w:val="00881039"/>
    <w:rsid w:val="00886768"/>
    <w:rsid w:val="00886BFC"/>
    <w:rsid w:val="008D3B52"/>
    <w:rsid w:val="00903732"/>
    <w:rsid w:val="0091459A"/>
    <w:rsid w:val="009962A4"/>
    <w:rsid w:val="009D6D29"/>
    <w:rsid w:val="00A522B7"/>
    <w:rsid w:val="00A736C4"/>
    <w:rsid w:val="00A943C0"/>
    <w:rsid w:val="00AF1795"/>
    <w:rsid w:val="00B620B9"/>
    <w:rsid w:val="00B72B22"/>
    <w:rsid w:val="00B92EFD"/>
    <w:rsid w:val="00BE6A97"/>
    <w:rsid w:val="00C1505F"/>
    <w:rsid w:val="00C176AA"/>
    <w:rsid w:val="00C54CF3"/>
    <w:rsid w:val="00C7030C"/>
    <w:rsid w:val="00D9382C"/>
    <w:rsid w:val="00E357FC"/>
    <w:rsid w:val="00EE237F"/>
    <w:rsid w:val="00F17CE3"/>
    <w:rsid w:val="00F82148"/>
    <w:rsid w:val="00FB3899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761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2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761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Наталья Олеговна Егорова</cp:lastModifiedBy>
  <cp:revision>19</cp:revision>
  <cp:lastPrinted>2023-12-07T13:27:00Z</cp:lastPrinted>
  <dcterms:created xsi:type="dcterms:W3CDTF">2023-12-07T06:30:00Z</dcterms:created>
  <dcterms:modified xsi:type="dcterms:W3CDTF">2023-12-07T13:29:00Z</dcterms:modified>
</cp:coreProperties>
</file>