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DC" w:rsidRPr="00C22C8A" w:rsidRDefault="00F343DC" w:rsidP="00F343DC">
      <w:pPr>
        <w:pStyle w:val="af"/>
        <w:rPr>
          <w:bCs w:val="0"/>
          <w:szCs w:val="26"/>
        </w:rPr>
      </w:pPr>
    </w:p>
    <w:p w:rsidR="00F343DC" w:rsidRPr="00910452" w:rsidRDefault="00F343DC" w:rsidP="00F343DC">
      <w:pPr>
        <w:pStyle w:val="af"/>
        <w:rPr>
          <w:bCs w:val="0"/>
          <w:szCs w:val="26"/>
        </w:rPr>
      </w:pPr>
      <w:r w:rsidRPr="00910452">
        <w:rPr>
          <w:bCs w:val="0"/>
          <w:szCs w:val="26"/>
        </w:rPr>
        <w:t>ПОЯСНИТЕЛЬНАЯ ЗАПИСКА</w:t>
      </w:r>
    </w:p>
    <w:p w:rsidR="00F343DC" w:rsidRPr="00910452" w:rsidRDefault="00F343DC" w:rsidP="00F343DC">
      <w:pPr>
        <w:pStyle w:val="a3"/>
        <w:ind w:firstLine="0"/>
        <w:jc w:val="center"/>
        <w:rPr>
          <w:b/>
          <w:szCs w:val="26"/>
        </w:rPr>
      </w:pPr>
      <w:r w:rsidRPr="00910452">
        <w:rPr>
          <w:b/>
          <w:szCs w:val="26"/>
        </w:rPr>
        <w:t xml:space="preserve">к проекту постановления Кабинета Министров Чувашской Республики </w:t>
      </w:r>
    </w:p>
    <w:p w:rsidR="00F343DC" w:rsidRPr="00910452" w:rsidRDefault="00A14ABF" w:rsidP="00F343DC">
      <w:pPr>
        <w:pStyle w:val="a3"/>
        <w:ind w:firstLine="0"/>
        <w:jc w:val="center"/>
        <w:rPr>
          <w:szCs w:val="26"/>
        </w:rPr>
      </w:pPr>
      <w:r w:rsidRPr="00910452">
        <w:rPr>
          <w:b/>
          <w:szCs w:val="26"/>
        </w:rPr>
        <w:t>«О внесении изменений</w:t>
      </w:r>
      <w:r w:rsidR="002E3636" w:rsidRPr="00910452">
        <w:rPr>
          <w:b/>
          <w:szCs w:val="26"/>
        </w:rPr>
        <w:t xml:space="preserve"> в постановление Кабинета Министров Чувашской Республики от 22 февраля 2017 г. № 71»</w:t>
      </w:r>
    </w:p>
    <w:p w:rsidR="00CF1DDB" w:rsidRPr="00910452" w:rsidRDefault="00CF1DDB" w:rsidP="00756490">
      <w:pPr>
        <w:ind w:firstLine="709"/>
        <w:jc w:val="both"/>
        <w:rPr>
          <w:color w:val="000000"/>
          <w:sz w:val="26"/>
          <w:szCs w:val="26"/>
        </w:rPr>
      </w:pPr>
    </w:p>
    <w:p w:rsidR="000E2EA7" w:rsidRDefault="002E4BE3" w:rsidP="00C74927">
      <w:pPr>
        <w:pStyle w:val="ConsPlusNormal"/>
        <w:ind w:firstLine="709"/>
        <w:jc w:val="both"/>
      </w:pPr>
      <w:r w:rsidRPr="0090519A">
        <w:t>Настоящим</w:t>
      </w:r>
      <w:r w:rsidR="00127B91" w:rsidRPr="0090519A">
        <w:t xml:space="preserve"> проект</w:t>
      </w:r>
      <w:r w:rsidRPr="0090519A">
        <w:t>ом</w:t>
      </w:r>
      <w:r w:rsidR="00127B91" w:rsidRPr="0090519A">
        <w:t xml:space="preserve"> постановления Кабинета Министров Чувашской Республики </w:t>
      </w:r>
      <w:r w:rsidR="007F0872" w:rsidRPr="0090519A">
        <w:t>Порядок проведения конкурсного отбора инициативных проектов для реализации на территории муниципальных округов Чувашской Республики</w:t>
      </w:r>
      <w:r w:rsidR="007F0872">
        <w:t xml:space="preserve">, утвержденный </w:t>
      </w:r>
      <w:r w:rsidR="00BF12CA" w:rsidRPr="0090519A">
        <w:t>постановление</w:t>
      </w:r>
      <w:r w:rsidR="007F0872">
        <w:t>м</w:t>
      </w:r>
      <w:r w:rsidR="00BF12CA" w:rsidRPr="0090519A">
        <w:t xml:space="preserve"> Кабинета Министров Чувашской Республики от 22</w:t>
      </w:r>
      <w:r w:rsidR="00856592">
        <w:t> </w:t>
      </w:r>
      <w:r w:rsidR="00BF12CA" w:rsidRPr="0090519A">
        <w:t xml:space="preserve">февраля 2017 г. № 71 </w:t>
      </w:r>
      <w:r w:rsidR="00127B91" w:rsidRPr="0090519A">
        <w:t>«</w:t>
      </w:r>
      <w:r w:rsidR="00C74927" w:rsidRPr="0090519A">
        <w:t>О </w:t>
      </w:r>
      <w:r w:rsidRPr="0090519A">
        <w:t>реализации на территории Чувашской Республики инициативных проектов</w:t>
      </w:r>
      <w:r w:rsidR="00127B91" w:rsidRPr="0090519A">
        <w:t>»</w:t>
      </w:r>
      <w:r w:rsidR="00856592">
        <w:t xml:space="preserve"> </w:t>
      </w:r>
      <w:r w:rsidR="000E2EA7" w:rsidRPr="0090519A">
        <w:t>(далее –</w:t>
      </w:r>
      <w:r w:rsidR="002923CC" w:rsidRPr="0090519A">
        <w:t xml:space="preserve"> </w:t>
      </w:r>
      <w:r w:rsidR="000E2EA7" w:rsidRPr="0090519A">
        <w:t>проект постановления</w:t>
      </w:r>
      <w:r w:rsidR="007F0872">
        <w:t>, Порядок</w:t>
      </w:r>
      <w:r w:rsidR="00856592">
        <w:t>), излагается в новой редакции.</w:t>
      </w:r>
      <w:r w:rsidR="00C74927" w:rsidRPr="0090519A">
        <w:t xml:space="preserve"> </w:t>
      </w:r>
    </w:p>
    <w:p w:rsidR="00C22C8A" w:rsidRDefault="00C22C8A" w:rsidP="00C74927">
      <w:pPr>
        <w:pStyle w:val="ConsPlusNormal"/>
        <w:ind w:firstLine="709"/>
        <w:jc w:val="both"/>
      </w:pPr>
      <w:r>
        <w:t xml:space="preserve">В частности вносятся изменения в направления инициативных проектов для реализации на территории муниципальных округов Чувашской Республики </w:t>
      </w:r>
      <w:r w:rsidR="009E0FEA">
        <w:br/>
      </w:r>
      <w:bookmarkStart w:id="0" w:name="_GoBack"/>
      <w:bookmarkEnd w:id="0"/>
      <w:r>
        <w:t>(далее – инициативные проекты), балльную шкалу оценки инициативных проектов.</w:t>
      </w:r>
    </w:p>
    <w:p w:rsidR="00C22C8A" w:rsidRDefault="00C22C8A" w:rsidP="00C22C8A">
      <w:pPr>
        <w:pStyle w:val="ConsPlusNormal"/>
        <w:ind w:firstLine="709"/>
        <w:jc w:val="both"/>
      </w:pPr>
      <w:r>
        <w:t xml:space="preserve">Кроме этого, Порядком предусматривается подача заявок на </w:t>
      </w:r>
      <w:r w:rsidRPr="005B0100">
        <w:t>участи</w:t>
      </w:r>
      <w:r>
        <w:t>е</w:t>
      </w:r>
      <w:r w:rsidRPr="005B0100">
        <w:t xml:space="preserve"> в конкурсном отборе инициативных проектов посредством информац</w:t>
      </w:r>
      <w:r>
        <w:t>ионной системы «Чувашия онлайн».</w:t>
      </w:r>
      <w:r w:rsidRPr="005B0100">
        <w:t xml:space="preserve"> </w:t>
      </w:r>
    </w:p>
    <w:p w:rsidR="003D21DA" w:rsidRPr="0090519A" w:rsidRDefault="003D21DA" w:rsidP="003D21DA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6"/>
          <w:szCs w:val="26"/>
        </w:rPr>
      </w:pPr>
      <w:proofErr w:type="gramStart"/>
      <w:r w:rsidRPr="0090519A">
        <w:rPr>
          <w:kern w:val="36"/>
          <w:sz w:val="26"/>
          <w:szCs w:val="26"/>
        </w:rPr>
        <w:t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90519A">
        <w:rPr>
          <w:kern w:val="36"/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90519A">
        <w:rPr>
          <w:kern w:val="36"/>
          <w:sz w:val="26"/>
          <w:szCs w:val="26"/>
        </w:rPr>
        <w:t>связи</w:t>
      </w:r>
      <w:proofErr w:type="gramEnd"/>
      <w:r w:rsidRPr="0090519A">
        <w:rPr>
          <w:kern w:val="36"/>
          <w:sz w:val="26"/>
          <w:szCs w:val="26"/>
        </w:rPr>
        <w:t xml:space="preserve"> с чем оценка регулирующего воздействия проекта постановления не проводится. </w:t>
      </w:r>
    </w:p>
    <w:p w:rsidR="00520E9A" w:rsidRPr="0090519A" w:rsidRDefault="00140269" w:rsidP="0014026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519A">
        <w:rPr>
          <w:kern w:val="36"/>
          <w:sz w:val="26"/>
          <w:szCs w:val="26"/>
        </w:rPr>
        <w:t>Принятие проекта постановления не потребует выделения  финансовых средств из республиканского бюджета Чувашской Республики.</w:t>
      </w:r>
    </w:p>
    <w:p w:rsidR="00FA7283" w:rsidRPr="0090519A" w:rsidRDefault="00FA7283" w:rsidP="00F343DC">
      <w:pPr>
        <w:pStyle w:val="a3"/>
        <w:rPr>
          <w:szCs w:val="26"/>
        </w:rPr>
      </w:pPr>
    </w:p>
    <w:p w:rsidR="00FA7283" w:rsidRPr="0090519A" w:rsidRDefault="00FA7283" w:rsidP="005C4F3F">
      <w:pPr>
        <w:pStyle w:val="a3"/>
        <w:ind w:firstLine="0"/>
        <w:rPr>
          <w:szCs w:val="26"/>
        </w:rPr>
      </w:pPr>
    </w:p>
    <w:p w:rsidR="000E2EA7" w:rsidRDefault="000E2EA7" w:rsidP="005C4F3F">
      <w:pPr>
        <w:pStyle w:val="a3"/>
        <w:ind w:firstLine="0"/>
        <w:rPr>
          <w:szCs w:val="26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1985"/>
      </w:tblGrid>
      <w:tr w:rsidR="000E2EA7" w:rsidTr="0020362F">
        <w:tc>
          <w:tcPr>
            <w:tcW w:w="4390" w:type="dxa"/>
          </w:tcPr>
          <w:p w:rsidR="000E2EA7" w:rsidRDefault="000E2EA7" w:rsidP="0020362F">
            <w:pPr>
              <w:pStyle w:val="a3"/>
              <w:ind w:firstLine="0"/>
              <w:rPr>
                <w:szCs w:val="26"/>
              </w:rPr>
            </w:pPr>
            <w:r>
              <w:rPr>
                <w:szCs w:val="26"/>
              </w:rPr>
              <w:t>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3118" w:type="dxa"/>
          </w:tcPr>
          <w:p w:rsidR="000E2EA7" w:rsidRDefault="00C21DA5" w:rsidP="0020362F">
            <w:pPr>
              <w:pStyle w:val="a3"/>
              <w:ind w:firstLine="0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08A36CA8" wp14:editId="008C0C07">
                  <wp:extent cx="1778695" cy="767803"/>
                  <wp:effectExtent l="0" t="0" r="0" b="0"/>
                  <wp:docPr id="1" name="Рисунок 1" descr="C:\Users\agro32\Downloads\signature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ro32\Downloads\signature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43" cy="7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bottom"/>
          </w:tcPr>
          <w:p w:rsidR="000E2EA7" w:rsidRDefault="000E2EA7" w:rsidP="0020362F">
            <w:pPr>
              <w:pStyle w:val="a3"/>
              <w:ind w:firstLine="0"/>
              <w:rPr>
                <w:szCs w:val="26"/>
              </w:rPr>
            </w:pPr>
            <w:r>
              <w:rPr>
                <w:szCs w:val="26"/>
              </w:rPr>
              <w:t>С.Г. Артамонов</w:t>
            </w:r>
          </w:p>
        </w:tc>
      </w:tr>
    </w:tbl>
    <w:p w:rsidR="000E2EA7" w:rsidRDefault="000E2EA7" w:rsidP="005C4F3F">
      <w:pPr>
        <w:pStyle w:val="a3"/>
        <w:ind w:firstLine="0"/>
        <w:rPr>
          <w:szCs w:val="26"/>
        </w:rPr>
      </w:pPr>
    </w:p>
    <w:p w:rsidR="00FA0CA7" w:rsidRPr="00910452" w:rsidRDefault="00FA0CA7" w:rsidP="005C4F3F">
      <w:pPr>
        <w:pStyle w:val="a3"/>
        <w:ind w:firstLine="0"/>
        <w:rPr>
          <w:szCs w:val="26"/>
        </w:rPr>
      </w:pPr>
    </w:p>
    <w:p w:rsidR="005C4F3F" w:rsidRPr="00910452" w:rsidRDefault="005C4F3F" w:rsidP="00F74405">
      <w:pPr>
        <w:pStyle w:val="a3"/>
        <w:ind w:firstLine="0"/>
        <w:rPr>
          <w:szCs w:val="26"/>
        </w:rPr>
      </w:pPr>
    </w:p>
    <w:sectPr w:rsidR="005C4F3F" w:rsidRPr="00910452" w:rsidSect="003C41FB">
      <w:headerReference w:type="default" r:id="rId10"/>
      <w:pgSz w:w="11906" w:h="16838"/>
      <w:pgMar w:top="993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97" w:rsidRDefault="00D45E97" w:rsidP="0061548C">
      <w:r>
        <w:separator/>
      </w:r>
    </w:p>
  </w:endnote>
  <w:endnote w:type="continuationSeparator" w:id="0">
    <w:p w:rsidR="00D45E97" w:rsidRDefault="00D45E97" w:rsidP="006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97" w:rsidRDefault="00D45E97" w:rsidP="0061548C">
      <w:r>
        <w:separator/>
      </w:r>
    </w:p>
  </w:footnote>
  <w:footnote w:type="continuationSeparator" w:id="0">
    <w:p w:rsidR="00D45E97" w:rsidRDefault="00D45E97" w:rsidP="0061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935479"/>
      <w:docPartObj>
        <w:docPartGallery w:val="Page Numbers (Top of Page)"/>
        <w:docPartUnique/>
      </w:docPartObj>
    </w:sdtPr>
    <w:sdtEndPr/>
    <w:sdtContent>
      <w:p w:rsidR="00D45E97" w:rsidRDefault="00D45E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8A">
          <w:rPr>
            <w:noProof/>
          </w:rPr>
          <w:t>2</w:t>
        </w:r>
        <w:r>
          <w:fldChar w:fldCharType="end"/>
        </w:r>
      </w:p>
    </w:sdtContent>
  </w:sdt>
  <w:p w:rsidR="00D45E97" w:rsidRDefault="00D45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161"/>
    <w:multiLevelType w:val="hybridMultilevel"/>
    <w:tmpl w:val="305A4BAA"/>
    <w:lvl w:ilvl="0" w:tplc="73ECBF0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7E60C4D2">
      <w:start w:val="1"/>
      <w:numFmt w:val="decimal"/>
      <w:lvlText w:val="%2)"/>
      <w:lvlJc w:val="left"/>
      <w:pPr>
        <w:ind w:left="213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54"/>
    <w:rsid w:val="00007B54"/>
    <w:rsid w:val="000107FF"/>
    <w:rsid w:val="000167B0"/>
    <w:rsid w:val="00025B55"/>
    <w:rsid w:val="000276D6"/>
    <w:rsid w:val="000319E0"/>
    <w:rsid w:val="00035AC2"/>
    <w:rsid w:val="000443C5"/>
    <w:rsid w:val="00053F9F"/>
    <w:rsid w:val="00057AFD"/>
    <w:rsid w:val="00076847"/>
    <w:rsid w:val="000A4BAE"/>
    <w:rsid w:val="000A664A"/>
    <w:rsid w:val="000C5FB5"/>
    <w:rsid w:val="000C7DEC"/>
    <w:rsid w:val="000E2EA7"/>
    <w:rsid w:val="000E7087"/>
    <w:rsid w:val="000F1027"/>
    <w:rsid w:val="001056D1"/>
    <w:rsid w:val="00120515"/>
    <w:rsid w:val="00127B91"/>
    <w:rsid w:val="00127C2B"/>
    <w:rsid w:val="00127E7C"/>
    <w:rsid w:val="00140269"/>
    <w:rsid w:val="00150157"/>
    <w:rsid w:val="00162060"/>
    <w:rsid w:val="001668AA"/>
    <w:rsid w:val="00174E90"/>
    <w:rsid w:val="0018418C"/>
    <w:rsid w:val="00187147"/>
    <w:rsid w:val="001B5085"/>
    <w:rsid w:val="001C1D25"/>
    <w:rsid w:val="001D1637"/>
    <w:rsid w:val="001F2C2A"/>
    <w:rsid w:val="00223646"/>
    <w:rsid w:val="002260FB"/>
    <w:rsid w:val="00230F10"/>
    <w:rsid w:val="002521FD"/>
    <w:rsid w:val="00252F99"/>
    <w:rsid w:val="00262ECD"/>
    <w:rsid w:val="00271046"/>
    <w:rsid w:val="00275DE5"/>
    <w:rsid w:val="0027712C"/>
    <w:rsid w:val="00285661"/>
    <w:rsid w:val="0028707B"/>
    <w:rsid w:val="002923CC"/>
    <w:rsid w:val="002A1034"/>
    <w:rsid w:val="002B384F"/>
    <w:rsid w:val="002E3636"/>
    <w:rsid w:val="002E4BE3"/>
    <w:rsid w:val="002F5224"/>
    <w:rsid w:val="003036F7"/>
    <w:rsid w:val="00306EA7"/>
    <w:rsid w:val="003236BB"/>
    <w:rsid w:val="00334C88"/>
    <w:rsid w:val="00342B6E"/>
    <w:rsid w:val="00344FF1"/>
    <w:rsid w:val="00354F64"/>
    <w:rsid w:val="00370913"/>
    <w:rsid w:val="00380EB9"/>
    <w:rsid w:val="00381BA6"/>
    <w:rsid w:val="00386B9F"/>
    <w:rsid w:val="00396358"/>
    <w:rsid w:val="003B115B"/>
    <w:rsid w:val="003B500D"/>
    <w:rsid w:val="003B7A66"/>
    <w:rsid w:val="003C41FB"/>
    <w:rsid w:val="003D21DA"/>
    <w:rsid w:val="003F1E3E"/>
    <w:rsid w:val="004036EF"/>
    <w:rsid w:val="00404769"/>
    <w:rsid w:val="004118AF"/>
    <w:rsid w:val="00411FDB"/>
    <w:rsid w:val="0041255E"/>
    <w:rsid w:val="004147A7"/>
    <w:rsid w:val="00444A12"/>
    <w:rsid w:val="00456F55"/>
    <w:rsid w:val="004748B6"/>
    <w:rsid w:val="0047542E"/>
    <w:rsid w:val="004912BD"/>
    <w:rsid w:val="00491804"/>
    <w:rsid w:val="004A603B"/>
    <w:rsid w:val="004A772B"/>
    <w:rsid w:val="004B13B1"/>
    <w:rsid w:val="004B2EDD"/>
    <w:rsid w:val="004B620F"/>
    <w:rsid w:val="004B6A1E"/>
    <w:rsid w:val="004C3237"/>
    <w:rsid w:val="004C3A3B"/>
    <w:rsid w:val="004C4ADF"/>
    <w:rsid w:val="004C55A5"/>
    <w:rsid w:val="004C7156"/>
    <w:rsid w:val="004D0D76"/>
    <w:rsid w:val="004D718A"/>
    <w:rsid w:val="004E4D08"/>
    <w:rsid w:val="0050233D"/>
    <w:rsid w:val="00506BFD"/>
    <w:rsid w:val="00520E9A"/>
    <w:rsid w:val="00524682"/>
    <w:rsid w:val="00526F2E"/>
    <w:rsid w:val="0054184D"/>
    <w:rsid w:val="00541B72"/>
    <w:rsid w:val="0057241D"/>
    <w:rsid w:val="00596837"/>
    <w:rsid w:val="005B0100"/>
    <w:rsid w:val="005B0F04"/>
    <w:rsid w:val="005B49FD"/>
    <w:rsid w:val="005C4F3F"/>
    <w:rsid w:val="005C57EE"/>
    <w:rsid w:val="005C67A8"/>
    <w:rsid w:val="005D2857"/>
    <w:rsid w:val="005F1F0B"/>
    <w:rsid w:val="005F2336"/>
    <w:rsid w:val="00600A68"/>
    <w:rsid w:val="0061548C"/>
    <w:rsid w:val="00625029"/>
    <w:rsid w:val="006373A9"/>
    <w:rsid w:val="006461C8"/>
    <w:rsid w:val="006601DF"/>
    <w:rsid w:val="00675FD8"/>
    <w:rsid w:val="00687BAB"/>
    <w:rsid w:val="006C0D45"/>
    <w:rsid w:val="006C64D0"/>
    <w:rsid w:val="006D5175"/>
    <w:rsid w:val="006E10D7"/>
    <w:rsid w:val="006F1958"/>
    <w:rsid w:val="006F5701"/>
    <w:rsid w:val="0070042E"/>
    <w:rsid w:val="00703226"/>
    <w:rsid w:val="00712753"/>
    <w:rsid w:val="007219A8"/>
    <w:rsid w:val="007219DA"/>
    <w:rsid w:val="0072401C"/>
    <w:rsid w:val="00725D8D"/>
    <w:rsid w:val="0073649F"/>
    <w:rsid w:val="00736A28"/>
    <w:rsid w:val="0074737A"/>
    <w:rsid w:val="00754F8E"/>
    <w:rsid w:val="007562FE"/>
    <w:rsid w:val="00756490"/>
    <w:rsid w:val="0076208D"/>
    <w:rsid w:val="0078190B"/>
    <w:rsid w:val="00782086"/>
    <w:rsid w:val="0078470C"/>
    <w:rsid w:val="00793F11"/>
    <w:rsid w:val="007949BA"/>
    <w:rsid w:val="00794A0A"/>
    <w:rsid w:val="007A2D30"/>
    <w:rsid w:val="007A31A9"/>
    <w:rsid w:val="007B5217"/>
    <w:rsid w:val="007C315D"/>
    <w:rsid w:val="007C4CCD"/>
    <w:rsid w:val="007C7E9D"/>
    <w:rsid w:val="007D1331"/>
    <w:rsid w:val="007E053D"/>
    <w:rsid w:val="007F0872"/>
    <w:rsid w:val="007F6321"/>
    <w:rsid w:val="00813304"/>
    <w:rsid w:val="0082547D"/>
    <w:rsid w:val="00835B0D"/>
    <w:rsid w:val="00835B12"/>
    <w:rsid w:val="008423D2"/>
    <w:rsid w:val="00852431"/>
    <w:rsid w:val="00854424"/>
    <w:rsid w:val="00856592"/>
    <w:rsid w:val="00865AB8"/>
    <w:rsid w:val="00875A8D"/>
    <w:rsid w:val="00877224"/>
    <w:rsid w:val="008A1FC0"/>
    <w:rsid w:val="008A6621"/>
    <w:rsid w:val="008B1478"/>
    <w:rsid w:val="008B7172"/>
    <w:rsid w:val="008C064B"/>
    <w:rsid w:val="008C5BA7"/>
    <w:rsid w:val="008E7112"/>
    <w:rsid w:val="008F483C"/>
    <w:rsid w:val="008F7E60"/>
    <w:rsid w:val="0090519A"/>
    <w:rsid w:val="00910452"/>
    <w:rsid w:val="009228D3"/>
    <w:rsid w:val="00931604"/>
    <w:rsid w:val="00933107"/>
    <w:rsid w:val="00935809"/>
    <w:rsid w:val="00935EE6"/>
    <w:rsid w:val="00940E0A"/>
    <w:rsid w:val="0094505E"/>
    <w:rsid w:val="00953E9C"/>
    <w:rsid w:val="009615CB"/>
    <w:rsid w:val="00965D5E"/>
    <w:rsid w:val="00966F92"/>
    <w:rsid w:val="00971C96"/>
    <w:rsid w:val="0097737E"/>
    <w:rsid w:val="00980C24"/>
    <w:rsid w:val="00982FA5"/>
    <w:rsid w:val="00991A1E"/>
    <w:rsid w:val="00992108"/>
    <w:rsid w:val="009934FB"/>
    <w:rsid w:val="009D2FC7"/>
    <w:rsid w:val="009E0FEA"/>
    <w:rsid w:val="009E2680"/>
    <w:rsid w:val="009E2D70"/>
    <w:rsid w:val="009F2EF4"/>
    <w:rsid w:val="009F534D"/>
    <w:rsid w:val="00A00212"/>
    <w:rsid w:val="00A06370"/>
    <w:rsid w:val="00A070B8"/>
    <w:rsid w:val="00A14ABF"/>
    <w:rsid w:val="00A44C1C"/>
    <w:rsid w:val="00A453F3"/>
    <w:rsid w:val="00A57174"/>
    <w:rsid w:val="00A60577"/>
    <w:rsid w:val="00A63C66"/>
    <w:rsid w:val="00A758DA"/>
    <w:rsid w:val="00A81A45"/>
    <w:rsid w:val="00A916A6"/>
    <w:rsid w:val="00A95FCC"/>
    <w:rsid w:val="00AA57A2"/>
    <w:rsid w:val="00AD076E"/>
    <w:rsid w:val="00AD3893"/>
    <w:rsid w:val="00AE179F"/>
    <w:rsid w:val="00AF2F8F"/>
    <w:rsid w:val="00AF459D"/>
    <w:rsid w:val="00B04CA6"/>
    <w:rsid w:val="00B06DB8"/>
    <w:rsid w:val="00B105FE"/>
    <w:rsid w:val="00B235D6"/>
    <w:rsid w:val="00B25B3E"/>
    <w:rsid w:val="00B31E79"/>
    <w:rsid w:val="00B55E61"/>
    <w:rsid w:val="00B56329"/>
    <w:rsid w:val="00B56EB8"/>
    <w:rsid w:val="00B60C8E"/>
    <w:rsid w:val="00B6189C"/>
    <w:rsid w:val="00B65558"/>
    <w:rsid w:val="00B81B64"/>
    <w:rsid w:val="00B85CC1"/>
    <w:rsid w:val="00B85EFE"/>
    <w:rsid w:val="00B902F9"/>
    <w:rsid w:val="00B922AC"/>
    <w:rsid w:val="00B95261"/>
    <w:rsid w:val="00B96296"/>
    <w:rsid w:val="00BA1F8F"/>
    <w:rsid w:val="00BB3600"/>
    <w:rsid w:val="00BB7A10"/>
    <w:rsid w:val="00BE6966"/>
    <w:rsid w:val="00BF12CA"/>
    <w:rsid w:val="00C02A70"/>
    <w:rsid w:val="00C06172"/>
    <w:rsid w:val="00C14533"/>
    <w:rsid w:val="00C205DD"/>
    <w:rsid w:val="00C21DA5"/>
    <w:rsid w:val="00C22C8A"/>
    <w:rsid w:val="00C232BB"/>
    <w:rsid w:val="00C44FAA"/>
    <w:rsid w:val="00C74927"/>
    <w:rsid w:val="00C779CE"/>
    <w:rsid w:val="00CB7DC2"/>
    <w:rsid w:val="00CC6B54"/>
    <w:rsid w:val="00CD622D"/>
    <w:rsid w:val="00CE65D0"/>
    <w:rsid w:val="00CF1DDB"/>
    <w:rsid w:val="00CF1F51"/>
    <w:rsid w:val="00CF5B59"/>
    <w:rsid w:val="00D21B1B"/>
    <w:rsid w:val="00D23FE1"/>
    <w:rsid w:val="00D2685B"/>
    <w:rsid w:val="00D43F5E"/>
    <w:rsid w:val="00D45E97"/>
    <w:rsid w:val="00D50B37"/>
    <w:rsid w:val="00D5164E"/>
    <w:rsid w:val="00D628FC"/>
    <w:rsid w:val="00D65528"/>
    <w:rsid w:val="00D65638"/>
    <w:rsid w:val="00D67A84"/>
    <w:rsid w:val="00D716E5"/>
    <w:rsid w:val="00D81A87"/>
    <w:rsid w:val="00DA13F6"/>
    <w:rsid w:val="00DB1753"/>
    <w:rsid w:val="00DB24B4"/>
    <w:rsid w:val="00DB6432"/>
    <w:rsid w:val="00DD734C"/>
    <w:rsid w:val="00DF50BF"/>
    <w:rsid w:val="00E0720C"/>
    <w:rsid w:val="00E0787D"/>
    <w:rsid w:val="00E16735"/>
    <w:rsid w:val="00E276CA"/>
    <w:rsid w:val="00E3549C"/>
    <w:rsid w:val="00E42DC3"/>
    <w:rsid w:val="00E61B2C"/>
    <w:rsid w:val="00E65736"/>
    <w:rsid w:val="00E75177"/>
    <w:rsid w:val="00E76880"/>
    <w:rsid w:val="00E84E83"/>
    <w:rsid w:val="00E877F4"/>
    <w:rsid w:val="00E95D2E"/>
    <w:rsid w:val="00E95DC3"/>
    <w:rsid w:val="00EB3DE8"/>
    <w:rsid w:val="00EB79B4"/>
    <w:rsid w:val="00EE5D8A"/>
    <w:rsid w:val="00EF1CE6"/>
    <w:rsid w:val="00F203DB"/>
    <w:rsid w:val="00F343DC"/>
    <w:rsid w:val="00F374A6"/>
    <w:rsid w:val="00F40D73"/>
    <w:rsid w:val="00F45E58"/>
    <w:rsid w:val="00F57C1E"/>
    <w:rsid w:val="00F60BDF"/>
    <w:rsid w:val="00F70731"/>
    <w:rsid w:val="00F74405"/>
    <w:rsid w:val="00F8125A"/>
    <w:rsid w:val="00F8550D"/>
    <w:rsid w:val="00F92EB2"/>
    <w:rsid w:val="00FA0CA7"/>
    <w:rsid w:val="00FA3BEF"/>
    <w:rsid w:val="00FA42A9"/>
    <w:rsid w:val="00FA5F78"/>
    <w:rsid w:val="00FA7283"/>
    <w:rsid w:val="00FB67B8"/>
    <w:rsid w:val="00FD1619"/>
    <w:rsid w:val="00FD76F7"/>
    <w:rsid w:val="00FE0138"/>
    <w:rsid w:val="00FE2210"/>
    <w:rsid w:val="00FE4850"/>
    <w:rsid w:val="00FE622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BD45-1C15-4CD5-A50B-AA89D8C2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soc13</dc:creator>
  <cp:lastModifiedBy>МСХ ЧР Иванова Людмила Радомировна</cp:lastModifiedBy>
  <cp:revision>7</cp:revision>
  <cp:lastPrinted>2024-05-27T11:41:00Z</cp:lastPrinted>
  <dcterms:created xsi:type="dcterms:W3CDTF">2024-05-23T07:05:00Z</dcterms:created>
  <dcterms:modified xsi:type="dcterms:W3CDTF">2024-05-28T12:09:00Z</dcterms:modified>
</cp:coreProperties>
</file>