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4222"/>
        <w:gridCol w:w="183"/>
        <w:gridCol w:w="907"/>
        <w:gridCol w:w="180"/>
        <w:gridCol w:w="4006"/>
      </w:tblGrid>
      <w:tr w:rsidR="00A522B7" w:rsidRPr="00CC79D9" w:rsidTr="00A522B7">
        <w:trPr>
          <w:trHeight w:val="719"/>
        </w:trPr>
        <w:tc>
          <w:tcPr>
            <w:tcW w:w="4222" w:type="dxa"/>
          </w:tcPr>
          <w:p w:rsidR="00A522B7" w:rsidRPr="00D07C72" w:rsidRDefault="00A522B7" w:rsidP="002B503E">
            <w:pPr>
              <w:widowControl w:val="0"/>
              <w:spacing w:line="360" w:lineRule="atLeast"/>
              <w:jc w:val="right"/>
              <w:textAlignment w:val="baseline"/>
              <w:rPr>
                <w:lang w:val="en-US" w:eastAsia="zh-CN"/>
              </w:rPr>
            </w:pPr>
          </w:p>
          <w:p w:rsidR="00A522B7" w:rsidRPr="00CC79D9" w:rsidRDefault="00A522B7" w:rsidP="002B503E">
            <w:pPr>
              <w:widowControl w:val="0"/>
              <w:spacing w:line="360" w:lineRule="atLeast"/>
              <w:jc w:val="right"/>
              <w:textAlignment w:val="baseline"/>
              <w:rPr>
                <w:lang w:eastAsia="zh-CN"/>
              </w:rPr>
            </w:pPr>
          </w:p>
          <w:p w:rsidR="00A522B7" w:rsidRPr="00CC79D9" w:rsidRDefault="00A522B7" w:rsidP="002B503E">
            <w:pPr>
              <w:widowControl w:val="0"/>
              <w:spacing w:line="360" w:lineRule="atLeast"/>
              <w:jc w:val="right"/>
              <w:textAlignment w:val="baseline"/>
              <w:rPr>
                <w:lang w:eastAsia="zh-CN"/>
              </w:rPr>
            </w:pPr>
          </w:p>
        </w:tc>
        <w:tc>
          <w:tcPr>
            <w:tcW w:w="1270" w:type="dxa"/>
            <w:gridSpan w:val="3"/>
            <w:tcBorders>
              <w:left w:val="nil"/>
            </w:tcBorders>
          </w:tcPr>
          <w:p w:rsidR="00A522B7" w:rsidRPr="00CC79D9" w:rsidRDefault="00A522B7" w:rsidP="002B503E">
            <w:pPr>
              <w:widowControl w:val="0"/>
              <w:spacing w:line="360" w:lineRule="atLeast"/>
              <w:jc w:val="right"/>
              <w:textAlignment w:val="baseline"/>
              <w:rPr>
                <w:lang w:eastAsia="zh-CN"/>
              </w:rPr>
            </w:pPr>
            <w:r>
              <w:rPr>
                <w:noProof/>
              </w:rPr>
              <w:drawing>
                <wp:inline distT="0" distB="0" distL="0" distR="0" wp14:anchorId="7A45FC98" wp14:editId="69F84BED">
                  <wp:extent cx="657225" cy="647700"/>
                  <wp:effectExtent l="0" t="0" r="9525" b="0"/>
                  <wp:docPr id="7" name="Рисунок 7" descr="ch_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h_gerb_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tc>
        <w:tc>
          <w:tcPr>
            <w:tcW w:w="4006" w:type="dxa"/>
          </w:tcPr>
          <w:p w:rsidR="00A522B7" w:rsidRPr="00CC79D9" w:rsidRDefault="00A522B7" w:rsidP="002B503E">
            <w:pPr>
              <w:widowControl w:val="0"/>
              <w:adjustRightInd w:val="0"/>
              <w:jc w:val="right"/>
              <w:textAlignment w:val="baseline"/>
              <w:rPr>
                <w:lang w:eastAsia="zh-CN"/>
              </w:rPr>
            </w:pPr>
          </w:p>
        </w:tc>
      </w:tr>
      <w:tr w:rsidR="00A522B7" w:rsidRPr="00CC79D9" w:rsidTr="00A522B7">
        <w:tblPrEx>
          <w:tblLook w:val="0000" w:firstRow="0" w:lastRow="0" w:firstColumn="0" w:lastColumn="0" w:noHBand="0" w:noVBand="0"/>
        </w:tblPrEx>
        <w:tc>
          <w:tcPr>
            <w:tcW w:w="4405" w:type="dxa"/>
            <w:gridSpan w:val="2"/>
          </w:tcPr>
          <w:p w:rsidR="00A522B7" w:rsidRPr="00274C2B" w:rsidRDefault="00A522B7" w:rsidP="002B503E">
            <w:pPr>
              <w:jc w:val="center"/>
              <w:rPr>
                <w:b/>
                <w:sz w:val="18"/>
                <w:szCs w:val="18"/>
              </w:rPr>
            </w:pPr>
            <w:r w:rsidRPr="00274C2B">
              <w:rPr>
                <w:b/>
                <w:sz w:val="18"/>
                <w:szCs w:val="18"/>
              </w:rPr>
              <w:t>ЧĂВАШ РЕСПУБЛИКИН</w:t>
            </w:r>
          </w:p>
          <w:p w:rsidR="00A522B7" w:rsidRPr="00274C2B" w:rsidRDefault="00A522B7" w:rsidP="002B503E">
            <w:pPr>
              <w:jc w:val="center"/>
              <w:rPr>
                <w:rFonts w:ascii="Baltica Chv" w:hAnsi="Baltica Chv"/>
                <w:b/>
                <w:sz w:val="18"/>
                <w:szCs w:val="18"/>
              </w:rPr>
            </w:pPr>
            <w:r w:rsidRPr="00274C2B">
              <w:rPr>
                <w:b/>
                <w:sz w:val="18"/>
                <w:szCs w:val="18"/>
              </w:rPr>
              <w:t xml:space="preserve"> ТРАНСПОРТ  ТАТА</w:t>
            </w:r>
            <w:r w:rsidRPr="00274C2B">
              <w:rPr>
                <w:rFonts w:ascii="Baltica Chv" w:hAnsi="Baltica Chv"/>
                <w:b/>
                <w:sz w:val="18"/>
                <w:szCs w:val="18"/>
              </w:rPr>
              <w:t xml:space="preserve">  </w:t>
            </w:r>
            <w:r w:rsidRPr="00274C2B">
              <w:rPr>
                <w:b/>
                <w:sz w:val="18"/>
                <w:szCs w:val="18"/>
              </w:rPr>
              <w:t>ÇУЛ-ЙĔ</w:t>
            </w:r>
            <w:proofErr w:type="gramStart"/>
            <w:r w:rsidRPr="00274C2B">
              <w:rPr>
                <w:b/>
                <w:sz w:val="18"/>
                <w:szCs w:val="18"/>
              </w:rPr>
              <w:t>Р</w:t>
            </w:r>
            <w:proofErr w:type="gramEnd"/>
            <w:r w:rsidRPr="00274C2B">
              <w:rPr>
                <w:b/>
                <w:sz w:val="18"/>
                <w:szCs w:val="18"/>
              </w:rPr>
              <w:t xml:space="preserve"> ХУÇАЛĂХ</w:t>
            </w:r>
          </w:p>
          <w:p w:rsidR="00A522B7" w:rsidRPr="00274C2B" w:rsidRDefault="00A522B7" w:rsidP="002B503E">
            <w:pPr>
              <w:jc w:val="center"/>
              <w:rPr>
                <w:b/>
                <w:sz w:val="18"/>
                <w:szCs w:val="18"/>
              </w:rPr>
            </w:pPr>
            <w:r w:rsidRPr="00274C2B">
              <w:rPr>
                <w:rFonts w:ascii="Baltica Chv" w:hAnsi="Baltica Chv"/>
                <w:b/>
                <w:sz w:val="18"/>
                <w:szCs w:val="18"/>
              </w:rPr>
              <w:t xml:space="preserve"> </w:t>
            </w:r>
            <w:r w:rsidRPr="00274C2B">
              <w:rPr>
                <w:b/>
                <w:sz w:val="18"/>
                <w:szCs w:val="18"/>
              </w:rPr>
              <w:t>МИНИСТЕРСТВИ</w:t>
            </w:r>
          </w:p>
          <w:p w:rsidR="00A522B7" w:rsidRPr="00CC79D9" w:rsidRDefault="00A522B7" w:rsidP="002B503E">
            <w:pPr>
              <w:widowControl w:val="0"/>
              <w:jc w:val="center"/>
              <w:textAlignment w:val="baseline"/>
              <w:rPr>
                <w:b/>
                <w:bCs/>
                <w:kern w:val="2"/>
                <w:sz w:val="18"/>
                <w:szCs w:val="18"/>
                <w:lang w:eastAsia="zh-CN"/>
              </w:rPr>
            </w:pPr>
          </w:p>
        </w:tc>
        <w:tc>
          <w:tcPr>
            <w:tcW w:w="907" w:type="dxa"/>
          </w:tcPr>
          <w:p w:rsidR="00A522B7" w:rsidRPr="00CC79D9" w:rsidRDefault="00A522B7" w:rsidP="002B503E">
            <w:pPr>
              <w:widowControl w:val="0"/>
              <w:jc w:val="center"/>
              <w:textAlignment w:val="baseline"/>
              <w:rPr>
                <w:lang w:eastAsia="zh-CN"/>
              </w:rPr>
            </w:pPr>
          </w:p>
        </w:tc>
        <w:tc>
          <w:tcPr>
            <w:tcW w:w="4186" w:type="dxa"/>
            <w:gridSpan w:val="2"/>
          </w:tcPr>
          <w:p w:rsidR="00A522B7" w:rsidRDefault="00A522B7" w:rsidP="002B503E">
            <w:pPr>
              <w:widowControl w:val="0"/>
              <w:jc w:val="center"/>
              <w:textAlignment w:val="baseline"/>
              <w:rPr>
                <w:b/>
                <w:sz w:val="18"/>
                <w:szCs w:val="18"/>
                <w:lang w:eastAsia="zh-CN"/>
              </w:rPr>
            </w:pPr>
            <w:r w:rsidRPr="00812563">
              <w:rPr>
                <w:b/>
                <w:sz w:val="18"/>
                <w:szCs w:val="18"/>
                <w:lang w:eastAsia="zh-CN"/>
              </w:rPr>
              <w:t xml:space="preserve">МИНИСТЕРСТВО </w:t>
            </w:r>
          </w:p>
          <w:p w:rsidR="00A522B7" w:rsidRPr="00812563" w:rsidRDefault="00A522B7" w:rsidP="002B503E">
            <w:pPr>
              <w:widowControl w:val="0"/>
              <w:jc w:val="center"/>
              <w:textAlignment w:val="baseline"/>
              <w:rPr>
                <w:b/>
                <w:sz w:val="18"/>
                <w:szCs w:val="18"/>
                <w:lang w:eastAsia="zh-CN"/>
              </w:rPr>
            </w:pPr>
            <w:r w:rsidRPr="00812563">
              <w:rPr>
                <w:b/>
                <w:sz w:val="18"/>
                <w:szCs w:val="18"/>
                <w:lang w:eastAsia="zh-CN"/>
              </w:rPr>
              <w:t>ТРАНСПОРТА И ДОРОЖНОГО ХОЗЯЙСТВА ЧУВАШСКОЙ РЕСПУБЛИКИ</w:t>
            </w:r>
          </w:p>
          <w:p w:rsidR="00A522B7" w:rsidRPr="00812563" w:rsidRDefault="00A522B7" w:rsidP="002B503E">
            <w:pPr>
              <w:widowControl w:val="0"/>
              <w:jc w:val="center"/>
              <w:textAlignment w:val="baseline"/>
              <w:rPr>
                <w:b/>
                <w:sz w:val="18"/>
                <w:szCs w:val="18"/>
                <w:lang w:eastAsia="zh-CN"/>
              </w:rPr>
            </w:pPr>
          </w:p>
        </w:tc>
      </w:tr>
      <w:tr w:rsidR="00A522B7" w:rsidRPr="00CC79D9" w:rsidTr="00A522B7">
        <w:tblPrEx>
          <w:tblLook w:val="0000" w:firstRow="0" w:lastRow="0" w:firstColumn="0" w:lastColumn="0" w:noHBand="0" w:noVBand="0"/>
        </w:tblPrEx>
        <w:tc>
          <w:tcPr>
            <w:tcW w:w="4405" w:type="dxa"/>
            <w:gridSpan w:val="2"/>
          </w:tcPr>
          <w:p w:rsidR="00A522B7" w:rsidRDefault="00A522B7" w:rsidP="002B503E">
            <w:pPr>
              <w:widowControl w:val="0"/>
              <w:tabs>
                <w:tab w:val="num" w:pos="0"/>
              </w:tabs>
              <w:jc w:val="center"/>
              <w:textAlignment w:val="baseline"/>
              <w:outlineLvl w:val="0"/>
              <w:rPr>
                <w:rFonts w:ascii="TimesET" w:hAnsi="TimesET"/>
                <w:b/>
                <w:bCs/>
                <w:kern w:val="2"/>
                <w:sz w:val="16"/>
                <w:szCs w:val="16"/>
                <w:lang w:eastAsia="zh-CN"/>
              </w:rPr>
            </w:pPr>
            <w:r w:rsidRPr="00CC79D9">
              <w:rPr>
                <w:rFonts w:ascii="TimesET" w:hAnsi="TimesET"/>
                <w:b/>
                <w:bCs/>
                <w:kern w:val="2"/>
                <w:sz w:val="16"/>
                <w:szCs w:val="16"/>
                <w:lang w:eastAsia="zh-CN"/>
              </w:rPr>
              <w:t>ПРИКАЗ</w:t>
            </w:r>
          </w:p>
          <w:p w:rsidR="004C7E01" w:rsidRPr="00CC79D9" w:rsidRDefault="004C7E01" w:rsidP="002B503E">
            <w:pPr>
              <w:widowControl w:val="0"/>
              <w:tabs>
                <w:tab w:val="num" w:pos="0"/>
              </w:tabs>
              <w:jc w:val="center"/>
              <w:textAlignment w:val="baseline"/>
              <w:outlineLvl w:val="0"/>
              <w:rPr>
                <w:rFonts w:ascii="TimesET" w:hAnsi="TimesET"/>
                <w:b/>
                <w:bCs/>
                <w:kern w:val="2"/>
                <w:sz w:val="16"/>
                <w:szCs w:val="16"/>
                <w:lang w:eastAsia="zh-CN"/>
              </w:rPr>
            </w:pPr>
          </w:p>
          <w:p w:rsidR="00A522B7" w:rsidRPr="00CC79D9" w:rsidRDefault="00A522B7" w:rsidP="002B503E">
            <w:pPr>
              <w:widowControl w:val="0"/>
              <w:tabs>
                <w:tab w:val="num" w:pos="0"/>
              </w:tabs>
              <w:jc w:val="center"/>
              <w:textAlignment w:val="baseline"/>
              <w:outlineLvl w:val="0"/>
              <w:rPr>
                <w:bCs/>
                <w:kern w:val="2"/>
                <w:sz w:val="16"/>
                <w:szCs w:val="16"/>
                <w:lang w:eastAsia="zh-CN"/>
              </w:rPr>
            </w:pPr>
            <w:r w:rsidRPr="00CC79D9">
              <w:rPr>
                <w:bCs/>
                <w:kern w:val="2"/>
                <w:sz w:val="16"/>
                <w:szCs w:val="16"/>
                <w:lang w:eastAsia="zh-CN"/>
              </w:rPr>
              <w:t>_______</w:t>
            </w:r>
            <w:r w:rsidR="004C7E01">
              <w:rPr>
                <w:bCs/>
                <w:kern w:val="2"/>
                <w:sz w:val="16"/>
                <w:szCs w:val="16"/>
                <w:lang w:eastAsia="zh-CN"/>
              </w:rPr>
              <w:t>_______</w:t>
            </w:r>
            <w:r w:rsidRPr="00CC79D9">
              <w:rPr>
                <w:bCs/>
                <w:kern w:val="2"/>
                <w:sz w:val="16"/>
                <w:szCs w:val="16"/>
                <w:lang w:eastAsia="zh-CN"/>
              </w:rPr>
              <w:t xml:space="preserve">_____        </w:t>
            </w:r>
            <w:r w:rsidR="004C7E01">
              <w:rPr>
                <w:bCs/>
                <w:kern w:val="2"/>
                <w:sz w:val="16"/>
                <w:szCs w:val="16"/>
                <w:lang w:eastAsia="zh-CN"/>
              </w:rPr>
              <w:t>_______</w:t>
            </w:r>
            <w:r w:rsidRPr="00CC79D9">
              <w:rPr>
                <w:bCs/>
                <w:kern w:val="2"/>
                <w:sz w:val="16"/>
                <w:szCs w:val="16"/>
                <w:lang w:eastAsia="zh-CN"/>
              </w:rPr>
              <w:t>________№</w:t>
            </w:r>
          </w:p>
          <w:p w:rsidR="00A522B7" w:rsidRPr="00CC79D9" w:rsidRDefault="00A522B7" w:rsidP="002B503E">
            <w:pPr>
              <w:widowControl w:val="0"/>
              <w:jc w:val="center"/>
              <w:textAlignment w:val="baseline"/>
              <w:rPr>
                <w:sz w:val="16"/>
                <w:szCs w:val="16"/>
                <w:lang w:eastAsia="zh-CN"/>
              </w:rPr>
            </w:pPr>
            <w:proofErr w:type="spellStart"/>
            <w:r w:rsidRPr="00CC79D9">
              <w:rPr>
                <w:sz w:val="16"/>
                <w:szCs w:val="16"/>
                <w:lang w:eastAsia="zh-CN"/>
              </w:rPr>
              <w:t>Шупашкар</w:t>
            </w:r>
            <w:proofErr w:type="spellEnd"/>
            <w:r w:rsidRPr="00CC79D9">
              <w:rPr>
                <w:sz w:val="16"/>
                <w:szCs w:val="16"/>
                <w:lang w:eastAsia="zh-CN"/>
              </w:rPr>
              <w:t xml:space="preserve"> хули </w:t>
            </w:r>
          </w:p>
        </w:tc>
        <w:tc>
          <w:tcPr>
            <w:tcW w:w="907" w:type="dxa"/>
          </w:tcPr>
          <w:p w:rsidR="00A522B7" w:rsidRPr="00CC79D9" w:rsidRDefault="00A522B7" w:rsidP="002B503E">
            <w:pPr>
              <w:widowControl w:val="0"/>
              <w:jc w:val="center"/>
              <w:textAlignment w:val="baseline"/>
              <w:rPr>
                <w:sz w:val="16"/>
                <w:szCs w:val="16"/>
                <w:lang w:eastAsia="zh-CN"/>
              </w:rPr>
            </w:pPr>
          </w:p>
        </w:tc>
        <w:tc>
          <w:tcPr>
            <w:tcW w:w="4186" w:type="dxa"/>
            <w:gridSpan w:val="2"/>
          </w:tcPr>
          <w:p w:rsidR="00A522B7" w:rsidRDefault="00A522B7" w:rsidP="002B503E">
            <w:pPr>
              <w:widowControl w:val="0"/>
              <w:jc w:val="center"/>
              <w:textAlignment w:val="baseline"/>
              <w:rPr>
                <w:rFonts w:ascii="TimesET" w:hAnsi="TimesET"/>
                <w:b/>
                <w:sz w:val="16"/>
                <w:szCs w:val="16"/>
                <w:lang w:eastAsia="zh-CN"/>
              </w:rPr>
            </w:pPr>
            <w:r w:rsidRPr="00CC79D9">
              <w:rPr>
                <w:rFonts w:ascii="TimesET" w:hAnsi="TimesET"/>
                <w:b/>
                <w:sz w:val="16"/>
                <w:szCs w:val="16"/>
                <w:lang w:eastAsia="zh-CN"/>
              </w:rPr>
              <w:t>ПРИКАЗ</w:t>
            </w:r>
          </w:p>
          <w:p w:rsidR="004C7E01" w:rsidRPr="00CC79D9" w:rsidRDefault="004C7E01" w:rsidP="002B503E">
            <w:pPr>
              <w:widowControl w:val="0"/>
              <w:jc w:val="center"/>
              <w:textAlignment w:val="baseline"/>
              <w:rPr>
                <w:rFonts w:ascii="TimesET" w:hAnsi="TimesET"/>
                <w:b/>
                <w:sz w:val="16"/>
                <w:szCs w:val="16"/>
                <w:lang w:eastAsia="zh-CN"/>
              </w:rPr>
            </w:pPr>
          </w:p>
          <w:p w:rsidR="00A522B7" w:rsidRPr="00CC79D9" w:rsidRDefault="00A522B7" w:rsidP="002B503E">
            <w:pPr>
              <w:widowControl w:val="0"/>
              <w:jc w:val="center"/>
              <w:textAlignment w:val="baseline"/>
              <w:rPr>
                <w:sz w:val="16"/>
                <w:szCs w:val="16"/>
                <w:lang w:eastAsia="zh-CN"/>
              </w:rPr>
            </w:pPr>
            <w:r w:rsidRPr="00CC79D9">
              <w:rPr>
                <w:sz w:val="16"/>
                <w:szCs w:val="16"/>
                <w:lang w:eastAsia="zh-CN"/>
              </w:rPr>
              <w:t>__</w:t>
            </w:r>
            <w:r w:rsidR="004C7E01">
              <w:rPr>
                <w:sz w:val="16"/>
                <w:szCs w:val="16"/>
                <w:lang w:eastAsia="zh-CN"/>
              </w:rPr>
              <w:t>_______</w:t>
            </w:r>
            <w:r w:rsidRPr="00CC79D9">
              <w:rPr>
                <w:sz w:val="16"/>
                <w:szCs w:val="16"/>
                <w:lang w:eastAsia="zh-CN"/>
              </w:rPr>
              <w:t>____________        № _</w:t>
            </w:r>
            <w:r w:rsidR="004C7E01">
              <w:rPr>
                <w:sz w:val="16"/>
                <w:szCs w:val="16"/>
                <w:lang w:eastAsia="zh-CN"/>
              </w:rPr>
              <w:t>________</w:t>
            </w:r>
            <w:r w:rsidRPr="00CC79D9">
              <w:rPr>
                <w:sz w:val="16"/>
                <w:szCs w:val="16"/>
                <w:lang w:eastAsia="zh-CN"/>
              </w:rPr>
              <w:t>______</w:t>
            </w:r>
          </w:p>
          <w:p w:rsidR="00A522B7" w:rsidRPr="00CC79D9" w:rsidRDefault="00A522B7" w:rsidP="002B503E">
            <w:pPr>
              <w:widowControl w:val="0"/>
              <w:jc w:val="center"/>
              <w:textAlignment w:val="baseline"/>
              <w:rPr>
                <w:sz w:val="16"/>
                <w:szCs w:val="16"/>
                <w:lang w:eastAsia="zh-CN"/>
              </w:rPr>
            </w:pPr>
            <w:r w:rsidRPr="00CC79D9">
              <w:rPr>
                <w:sz w:val="16"/>
                <w:szCs w:val="16"/>
                <w:lang w:eastAsia="zh-CN"/>
              </w:rPr>
              <w:t>г. Чебоксары</w:t>
            </w:r>
          </w:p>
        </w:tc>
      </w:tr>
    </w:tbl>
    <w:p w:rsidR="00A522B7" w:rsidRPr="00CC79D9" w:rsidRDefault="00A522B7" w:rsidP="00A522B7">
      <w:pPr>
        <w:widowControl w:val="0"/>
        <w:tabs>
          <w:tab w:val="left" w:pos="2794"/>
        </w:tabs>
        <w:jc w:val="both"/>
        <w:textAlignment w:val="baseline"/>
        <w:rPr>
          <w:sz w:val="16"/>
          <w:szCs w:val="1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77509" w:rsidRPr="00DF4297" w:rsidRDefault="00A77509" w:rsidP="00A77509">
      <w:pPr>
        <w:tabs>
          <w:tab w:val="left" w:pos="4253"/>
        </w:tabs>
        <w:ind w:right="4959"/>
        <w:jc w:val="both"/>
        <w:rPr>
          <w:sz w:val="26"/>
          <w:szCs w:val="26"/>
        </w:rPr>
      </w:pPr>
      <w:r w:rsidRPr="0024763D">
        <w:rPr>
          <w:sz w:val="26"/>
          <w:szCs w:val="26"/>
        </w:rPr>
        <w:t xml:space="preserve">Об утверждении </w:t>
      </w:r>
      <w:proofErr w:type="gramStart"/>
      <w:r w:rsidRPr="0024763D">
        <w:rPr>
          <w:sz w:val="26"/>
          <w:szCs w:val="26"/>
        </w:rPr>
        <w:t>Правил аккредитации журналистов средств массовой информации</w:t>
      </w:r>
      <w:proofErr w:type="gramEnd"/>
      <w:r w:rsidRPr="0024763D">
        <w:rPr>
          <w:sz w:val="26"/>
          <w:szCs w:val="26"/>
        </w:rPr>
        <w:t xml:space="preserve"> при Министерстве транспорта и дорожного хозяйства Чувашской Республики</w:t>
      </w:r>
    </w:p>
    <w:p w:rsidR="00A77509" w:rsidRPr="00FC1504" w:rsidRDefault="00A77509" w:rsidP="00A77509">
      <w:pPr>
        <w:widowControl w:val="0"/>
        <w:autoSpaceDE w:val="0"/>
        <w:autoSpaceDN w:val="0"/>
        <w:adjustRightInd w:val="0"/>
        <w:jc w:val="both"/>
        <w:rPr>
          <w:rFonts w:eastAsiaTheme="minorEastAsia"/>
        </w:rPr>
      </w:pPr>
    </w:p>
    <w:p w:rsidR="00A77509" w:rsidRDefault="00A77509" w:rsidP="00A77509">
      <w:pPr>
        <w:widowControl w:val="0"/>
        <w:autoSpaceDE w:val="0"/>
        <w:autoSpaceDN w:val="0"/>
        <w:adjustRightInd w:val="0"/>
        <w:ind w:firstLine="540"/>
        <w:jc w:val="both"/>
        <w:rPr>
          <w:sz w:val="26"/>
          <w:szCs w:val="26"/>
        </w:rPr>
      </w:pPr>
    </w:p>
    <w:p w:rsidR="00A77509" w:rsidRDefault="00A77509" w:rsidP="00A77509">
      <w:pPr>
        <w:widowControl w:val="0"/>
        <w:autoSpaceDE w:val="0"/>
        <w:autoSpaceDN w:val="0"/>
        <w:adjustRightInd w:val="0"/>
        <w:ind w:firstLine="540"/>
        <w:jc w:val="both"/>
        <w:rPr>
          <w:sz w:val="26"/>
          <w:szCs w:val="26"/>
        </w:rPr>
      </w:pPr>
    </w:p>
    <w:p w:rsidR="00143248" w:rsidRPr="00756B69" w:rsidRDefault="00A77509" w:rsidP="00756B69">
      <w:pPr>
        <w:ind w:firstLine="709"/>
        <w:jc w:val="both"/>
        <w:rPr>
          <w:sz w:val="26"/>
          <w:szCs w:val="26"/>
        </w:rPr>
      </w:pPr>
      <w:r w:rsidRPr="0024763D">
        <w:rPr>
          <w:sz w:val="26"/>
          <w:szCs w:val="26"/>
        </w:rPr>
        <w:t>В соответствии со статьей 48 </w:t>
      </w:r>
      <w:r w:rsidRPr="00143248">
        <w:rPr>
          <w:sz w:val="26"/>
          <w:szCs w:val="26"/>
        </w:rPr>
        <w:t>За</w:t>
      </w:r>
      <w:r w:rsidR="00143248">
        <w:rPr>
          <w:sz w:val="26"/>
          <w:szCs w:val="26"/>
        </w:rPr>
        <w:t>кона Российской Федерации от 27 декабря</w:t>
      </w:r>
      <w:r w:rsidR="00611371">
        <w:rPr>
          <w:sz w:val="26"/>
          <w:szCs w:val="26"/>
        </w:rPr>
        <w:t xml:space="preserve"> </w:t>
      </w:r>
      <w:r w:rsidRPr="00143248">
        <w:rPr>
          <w:sz w:val="26"/>
          <w:szCs w:val="26"/>
        </w:rPr>
        <w:t>1991</w:t>
      </w:r>
      <w:r w:rsidR="00611371">
        <w:rPr>
          <w:sz w:val="26"/>
          <w:szCs w:val="26"/>
        </w:rPr>
        <w:t xml:space="preserve"> г.</w:t>
      </w:r>
      <w:r w:rsidRPr="00143248">
        <w:rPr>
          <w:sz w:val="26"/>
          <w:szCs w:val="26"/>
        </w:rPr>
        <w:t xml:space="preserve"> </w:t>
      </w:r>
      <w:r w:rsidR="00143248">
        <w:rPr>
          <w:sz w:val="26"/>
          <w:szCs w:val="26"/>
        </w:rPr>
        <w:t>№</w:t>
      </w:r>
      <w:r w:rsidRPr="00143248">
        <w:rPr>
          <w:sz w:val="26"/>
          <w:szCs w:val="26"/>
        </w:rPr>
        <w:t xml:space="preserve"> 2124-1 </w:t>
      </w:r>
      <w:r w:rsidR="00143248">
        <w:rPr>
          <w:sz w:val="26"/>
          <w:szCs w:val="26"/>
        </w:rPr>
        <w:t>«</w:t>
      </w:r>
      <w:r w:rsidRPr="00143248">
        <w:rPr>
          <w:sz w:val="26"/>
          <w:szCs w:val="26"/>
        </w:rPr>
        <w:t>О средствах массовой информации</w:t>
      </w:r>
      <w:r w:rsidR="00143248">
        <w:rPr>
          <w:sz w:val="26"/>
          <w:szCs w:val="26"/>
        </w:rPr>
        <w:t>»</w:t>
      </w:r>
      <w:r w:rsidRPr="00143248">
        <w:rPr>
          <w:sz w:val="26"/>
          <w:szCs w:val="26"/>
        </w:rPr>
        <w:t xml:space="preserve">, </w:t>
      </w:r>
      <w:r w:rsidRPr="0024763D">
        <w:rPr>
          <w:sz w:val="26"/>
          <w:szCs w:val="26"/>
        </w:rPr>
        <w:t>в целях обеспечения широкого, оперативного распространения достоверных сведений о деятельности Министерства транспорта и дорожного хозяйства Ч</w:t>
      </w:r>
      <w:r w:rsidR="00143248">
        <w:rPr>
          <w:sz w:val="26"/>
          <w:szCs w:val="26"/>
        </w:rPr>
        <w:t xml:space="preserve">увашской Республики </w:t>
      </w:r>
      <w:r w:rsidR="00756B69">
        <w:rPr>
          <w:sz w:val="26"/>
          <w:szCs w:val="26"/>
        </w:rPr>
        <w:br/>
      </w:r>
      <w:proofErr w:type="gramStart"/>
      <w:r w:rsidR="007B7B42">
        <w:rPr>
          <w:rFonts w:eastAsia="PT Astra Serif"/>
          <w:color w:val="000000"/>
          <w:sz w:val="26"/>
          <w:szCs w:val="26"/>
        </w:rPr>
        <w:t>п</w:t>
      </w:r>
      <w:proofErr w:type="gramEnd"/>
      <w:r w:rsidR="00143248" w:rsidRPr="00143248">
        <w:rPr>
          <w:rFonts w:eastAsia="PT Astra Serif"/>
          <w:color w:val="000000"/>
          <w:sz w:val="26"/>
          <w:szCs w:val="26"/>
        </w:rPr>
        <w:t xml:space="preserve"> р и к а з ы в а ю:</w:t>
      </w:r>
    </w:p>
    <w:p w:rsidR="00143248" w:rsidRDefault="00143248" w:rsidP="00143248">
      <w:pPr>
        <w:shd w:val="clear" w:color="auto" w:fill="FFFFFF"/>
        <w:ind w:firstLine="709"/>
        <w:jc w:val="both"/>
        <w:textAlignment w:val="baseline"/>
        <w:rPr>
          <w:sz w:val="26"/>
          <w:szCs w:val="26"/>
        </w:rPr>
      </w:pPr>
      <w:r>
        <w:rPr>
          <w:sz w:val="26"/>
          <w:szCs w:val="26"/>
        </w:rPr>
        <w:t xml:space="preserve">1. </w:t>
      </w:r>
      <w:r w:rsidR="00A77509" w:rsidRPr="00A77509">
        <w:rPr>
          <w:sz w:val="26"/>
          <w:szCs w:val="26"/>
        </w:rPr>
        <w:t xml:space="preserve">Утвердить прилагаемые Правила аккредитации журналистов средств массовой информации при Министерстве транспорта и дорожного </w:t>
      </w:r>
      <w:r>
        <w:rPr>
          <w:sz w:val="26"/>
          <w:szCs w:val="26"/>
        </w:rPr>
        <w:t>хозяйства Чувашской Республики.</w:t>
      </w:r>
    </w:p>
    <w:p w:rsidR="00450A46" w:rsidRDefault="00143248" w:rsidP="00450A46">
      <w:pPr>
        <w:pStyle w:val="a8"/>
        <w:ind w:firstLine="709"/>
        <w:jc w:val="both"/>
        <w:rPr>
          <w:sz w:val="26"/>
          <w:szCs w:val="26"/>
        </w:rPr>
      </w:pPr>
      <w:r w:rsidRPr="00450A46">
        <w:rPr>
          <w:sz w:val="26"/>
          <w:szCs w:val="26"/>
        </w:rPr>
        <w:t xml:space="preserve">2. </w:t>
      </w:r>
      <w:r w:rsidR="00A77509" w:rsidRPr="00450A46">
        <w:rPr>
          <w:sz w:val="26"/>
          <w:szCs w:val="26"/>
        </w:rPr>
        <w:t>Признать утратившим силу</w:t>
      </w:r>
      <w:r w:rsidRPr="00450A46">
        <w:rPr>
          <w:color w:val="22272F"/>
          <w:sz w:val="26"/>
          <w:szCs w:val="26"/>
        </w:rPr>
        <w:t xml:space="preserve"> </w:t>
      </w:r>
      <w:r w:rsidRPr="00450A46">
        <w:rPr>
          <w:sz w:val="26"/>
          <w:szCs w:val="26"/>
        </w:rPr>
        <w:t xml:space="preserve">приказ </w:t>
      </w:r>
      <w:r w:rsidR="00A77509" w:rsidRPr="00450A46">
        <w:rPr>
          <w:sz w:val="26"/>
          <w:szCs w:val="26"/>
        </w:rPr>
        <w:t xml:space="preserve">Министерства транспорта и дорожного хозяйства Чувашской Республики от 15 ноября 2018 года </w:t>
      </w:r>
      <w:r w:rsidR="00756B69">
        <w:rPr>
          <w:sz w:val="26"/>
          <w:szCs w:val="26"/>
        </w:rPr>
        <w:t>№</w:t>
      </w:r>
      <w:r w:rsidR="00A77509" w:rsidRPr="00450A46">
        <w:rPr>
          <w:sz w:val="26"/>
          <w:szCs w:val="26"/>
        </w:rPr>
        <w:t xml:space="preserve"> 02-03/181 </w:t>
      </w:r>
      <w:r w:rsidRPr="00450A46">
        <w:rPr>
          <w:sz w:val="26"/>
          <w:szCs w:val="26"/>
        </w:rPr>
        <w:t xml:space="preserve">«Об утверждении </w:t>
      </w:r>
      <w:proofErr w:type="gramStart"/>
      <w:r w:rsidRPr="00450A46">
        <w:rPr>
          <w:sz w:val="26"/>
          <w:szCs w:val="26"/>
        </w:rPr>
        <w:t>Правил аккредитации журналистов средств массовой информации</w:t>
      </w:r>
      <w:proofErr w:type="gramEnd"/>
      <w:r w:rsidRPr="00450A46">
        <w:rPr>
          <w:sz w:val="26"/>
          <w:szCs w:val="26"/>
        </w:rPr>
        <w:t xml:space="preserve"> при Министерстве транспорта и дорожного хозяйства Чувашской Республики» </w:t>
      </w:r>
      <w:r w:rsidR="00A77509" w:rsidRPr="00450A46">
        <w:rPr>
          <w:sz w:val="26"/>
          <w:szCs w:val="26"/>
        </w:rPr>
        <w:t>(зарегистрирован в Министерстве юстиции</w:t>
      </w:r>
      <w:r w:rsidRPr="00450A46">
        <w:rPr>
          <w:sz w:val="26"/>
          <w:szCs w:val="26"/>
        </w:rPr>
        <w:t xml:space="preserve"> и </w:t>
      </w:r>
      <w:r w:rsidR="00386DCF">
        <w:rPr>
          <w:sz w:val="26"/>
          <w:szCs w:val="26"/>
        </w:rPr>
        <w:t>имущественных</w:t>
      </w:r>
      <w:r w:rsidRPr="00450A46">
        <w:rPr>
          <w:sz w:val="26"/>
          <w:szCs w:val="26"/>
        </w:rPr>
        <w:t xml:space="preserve"> отношений </w:t>
      </w:r>
      <w:r w:rsidR="00A77509" w:rsidRPr="00450A46">
        <w:rPr>
          <w:sz w:val="26"/>
          <w:szCs w:val="26"/>
        </w:rPr>
        <w:t xml:space="preserve"> Чувашской Республики 27 ноября 2018 г.</w:t>
      </w:r>
      <w:r w:rsidR="00450A46">
        <w:rPr>
          <w:sz w:val="26"/>
          <w:szCs w:val="26"/>
        </w:rPr>
        <w:t>, регистрационный</w:t>
      </w:r>
      <w:r w:rsidR="00A77509" w:rsidRPr="00450A46">
        <w:rPr>
          <w:sz w:val="26"/>
          <w:szCs w:val="26"/>
        </w:rPr>
        <w:t xml:space="preserve"> </w:t>
      </w:r>
      <w:r w:rsidRPr="00450A46">
        <w:rPr>
          <w:sz w:val="26"/>
          <w:szCs w:val="26"/>
        </w:rPr>
        <w:t xml:space="preserve">№ </w:t>
      </w:r>
      <w:r w:rsidR="00A77509" w:rsidRPr="00450A46">
        <w:rPr>
          <w:sz w:val="26"/>
          <w:szCs w:val="26"/>
        </w:rPr>
        <w:t>4849).</w:t>
      </w:r>
    </w:p>
    <w:p w:rsidR="00A77509" w:rsidRPr="00450A46" w:rsidRDefault="00450A46" w:rsidP="00450A46">
      <w:pPr>
        <w:pStyle w:val="a8"/>
        <w:ind w:firstLine="709"/>
        <w:jc w:val="both"/>
        <w:rPr>
          <w:sz w:val="26"/>
          <w:szCs w:val="26"/>
        </w:rPr>
      </w:pPr>
      <w:r>
        <w:rPr>
          <w:sz w:val="26"/>
          <w:szCs w:val="26"/>
        </w:rPr>
        <w:t>3.</w:t>
      </w:r>
      <w:r w:rsidR="00143248" w:rsidRPr="00450A46">
        <w:rPr>
          <w:sz w:val="26"/>
          <w:szCs w:val="26"/>
        </w:rPr>
        <w:t xml:space="preserve"> </w:t>
      </w:r>
      <w:r w:rsidR="00A77509" w:rsidRPr="00450A46">
        <w:rPr>
          <w:sz w:val="26"/>
          <w:szCs w:val="26"/>
        </w:rPr>
        <w:t>Настоящий приказ вступает в силу через десять дней после дня его официального опубликования.</w:t>
      </w:r>
    </w:p>
    <w:p w:rsidR="00A77509" w:rsidRPr="00A77509" w:rsidRDefault="00A77509" w:rsidP="00A77509">
      <w:pPr>
        <w:shd w:val="clear" w:color="auto" w:fill="FFFFFF"/>
        <w:textAlignment w:val="baseline"/>
        <w:rPr>
          <w:sz w:val="26"/>
          <w:szCs w:val="26"/>
        </w:rPr>
      </w:pPr>
    </w:p>
    <w:p w:rsidR="00A77509" w:rsidRPr="00AC2A8B" w:rsidRDefault="00A77509" w:rsidP="00A77509">
      <w:pPr>
        <w:widowControl w:val="0"/>
        <w:autoSpaceDE w:val="0"/>
        <w:autoSpaceDN w:val="0"/>
        <w:adjustRightInd w:val="0"/>
        <w:ind w:firstLine="540"/>
        <w:jc w:val="both"/>
        <w:rPr>
          <w:sz w:val="26"/>
          <w:szCs w:val="26"/>
        </w:rPr>
      </w:pPr>
    </w:p>
    <w:p w:rsidR="00A77509" w:rsidRPr="00871887" w:rsidRDefault="00A77509" w:rsidP="00A77509">
      <w:pPr>
        <w:widowControl w:val="0"/>
        <w:autoSpaceDE w:val="0"/>
        <w:autoSpaceDN w:val="0"/>
        <w:adjustRightInd w:val="0"/>
        <w:jc w:val="both"/>
        <w:rPr>
          <w:rFonts w:eastAsiaTheme="minorEastAsia"/>
          <w:sz w:val="26"/>
          <w:szCs w:val="26"/>
        </w:rPr>
      </w:pPr>
    </w:p>
    <w:p w:rsidR="00A77509" w:rsidRPr="00871887" w:rsidRDefault="00A77509" w:rsidP="00A77509">
      <w:pPr>
        <w:widowControl w:val="0"/>
        <w:autoSpaceDE w:val="0"/>
        <w:autoSpaceDN w:val="0"/>
        <w:adjustRightInd w:val="0"/>
        <w:jc w:val="both"/>
        <w:rPr>
          <w:rFonts w:eastAsiaTheme="minorEastAsia"/>
          <w:sz w:val="26"/>
          <w:szCs w:val="26"/>
        </w:rPr>
      </w:pPr>
    </w:p>
    <w:p w:rsidR="00A77509" w:rsidRPr="00871887" w:rsidRDefault="00A77509" w:rsidP="00A77509">
      <w:pPr>
        <w:widowControl w:val="0"/>
        <w:autoSpaceDE w:val="0"/>
        <w:autoSpaceDN w:val="0"/>
        <w:adjustRightInd w:val="0"/>
        <w:jc w:val="both"/>
        <w:rPr>
          <w:rFonts w:eastAsiaTheme="minorEastAsia"/>
          <w:sz w:val="26"/>
          <w:szCs w:val="26"/>
        </w:rPr>
      </w:pPr>
    </w:p>
    <w:p w:rsidR="00A77509" w:rsidRPr="00871887" w:rsidRDefault="00A77509" w:rsidP="00A77509">
      <w:pPr>
        <w:widowControl w:val="0"/>
        <w:autoSpaceDE w:val="0"/>
        <w:autoSpaceDN w:val="0"/>
        <w:adjustRightInd w:val="0"/>
        <w:jc w:val="both"/>
        <w:rPr>
          <w:rFonts w:eastAsiaTheme="minorEastAsia"/>
          <w:sz w:val="26"/>
          <w:szCs w:val="26"/>
        </w:rPr>
      </w:pPr>
      <w:r>
        <w:rPr>
          <w:rFonts w:eastAsiaTheme="minorEastAsia"/>
          <w:sz w:val="26"/>
          <w:szCs w:val="26"/>
        </w:rPr>
        <w:t>Министр</w:t>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r>
      <w:r>
        <w:rPr>
          <w:rFonts w:eastAsiaTheme="minorEastAsia"/>
          <w:sz w:val="26"/>
          <w:szCs w:val="26"/>
        </w:rPr>
        <w:tab/>
        <w:t xml:space="preserve"> М.М. Петров </w:t>
      </w:r>
      <w:r w:rsidRPr="00871887">
        <w:rPr>
          <w:rFonts w:eastAsiaTheme="minorEastAsia"/>
          <w:sz w:val="26"/>
          <w:szCs w:val="26"/>
        </w:rPr>
        <w:t xml:space="preserve"> </w:t>
      </w:r>
    </w:p>
    <w:p w:rsidR="00A77509" w:rsidRPr="00871887" w:rsidRDefault="00A77509" w:rsidP="00A77509">
      <w:pPr>
        <w:widowControl w:val="0"/>
        <w:autoSpaceDE w:val="0"/>
        <w:autoSpaceDN w:val="0"/>
        <w:adjustRightInd w:val="0"/>
        <w:jc w:val="both"/>
        <w:rPr>
          <w:rFonts w:eastAsiaTheme="minorEastAsia"/>
          <w:sz w:val="26"/>
          <w:szCs w:val="26"/>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Default="00A522B7" w:rsidP="00A522B7">
      <w:pPr>
        <w:widowControl w:val="0"/>
        <w:tabs>
          <w:tab w:val="left" w:pos="2794"/>
        </w:tabs>
        <w:spacing w:line="360" w:lineRule="atLeast"/>
        <w:jc w:val="both"/>
        <w:textAlignment w:val="baseline"/>
        <w:rPr>
          <w:sz w:val="26"/>
          <w:szCs w:val="26"/>
          <w:lang w:eastAsia="zh-CN"/>
        </w:rPr>
      </w:pPr>
    </w:p>
    <w:p w:rsidR="00143248" w:rsidRDefault="00143248" w:rsidP="00A522B7">
      <w:pPr>
        <w:widowControl w:val="0"/>
        <w:tabs>
          <w:tab w:val="left" w:pos="2794"/>
        </w:tabs>
        <w:spacing w:line="360" w:lineRule="atLeast"/>
        <w:jc w:val="both"/>
        <w:textAlignment w:val="baseline"/>
        <w:rPr>
          <w:sz w:val="26"/>
          <w:szCs w:val="26"/>
          <w:lang w:eastAsia="zh-CN"/>
        </w:rPr>
      </w:pPr>
    </w:p>
    <w:p w:rsidR="00143248" w:rsidRPr="00CC79D9" w:rsidRDefault="00143248" w:rsidP="00A522B7">
      <w:pPr>
        <w:widowControl w:val="0"/>
        <w:tabs>
          <w:tab w:val="left" w:pos="2794"/>
        </w:tabs>
        <w:spacing w:line="360" w:lineRule="atLeast"/>
        <w:jc w:val="both"/>
        <w:textAlignment w:val="baseline"/>
        <w:rPr>
          <w:sz w:val="26"/>
          <w:szCs w:val="26"/>
          <w:lang w:eastAsia="zh-CN"/>
        </w:rPr>
      </w:pPr>
    </w:p>
    <w:p w:rsidR="00A522B7" w:rsidRPr="00143248" w:rsidRDefault="00A522B7" w:rsidP="00A522B7">
      <w:pPr>
        <w:widowControl w:val="0"/>
        <w:tabs>
          <w:tab w:val="left" w:pos="2794"/>
        </w:tabs>
        <w:spacing w:line="360" w:lineRule="atLeast"/>
        <w:jc w:val="both"/>
        <w:textAlignment w:val="baseline"/>
        <w:rPr>
          <w:sz w:val="26"/>
          <w:szCs w:val="26"/>
          <w:lang w:eastAsia="zh-CN"/>
        </w:rPr>
      </w:pPr>
    </w:p>
    <w:p w:rsidR="00A77509" w:rsidRPr="00143248" w:rsidRDefault="00A77509" w:rsidP="00A77509">
      <w:pPr>
        <w:shd w:val="clear" w:color="auto" w:fill="FFFFFF"/>
        <w:spacing w:after="240"/>
        <w:jc w:val="right"/>
        <w:textAlignment w:val="baseline"/>
        <w:outlineLvl w:val="1"/>
        <w:rPr>
          <w:bCs/>
        </w:rPr>
      </w:pPr>
      <w:r w:rsidRPr="00143248">
        <w:rPr>
          <w:bCs/>
        </w:rPr>
        <w:t>Утверждены</w:t>
      </w:r>
      <w:r w:rsidRPr="00143248">
        <w:rPr>
          <w:bCs/>
        </w:rPr>
        <w:br/>
        <w:t>приказом</w:t>
      </w:r>
      <w:r w:rsidRPr="00143248">
        <w:rPr>
          <w:bCs/>
        </w:rPr>
        <w:br/>
      </w:r>
      <w:r w:rsidRPr="00756B69">
        <w:rPr>
          <w:bCs/>
        </w:rPr>
        <w:t>Министерства транспорта</w:t>
      </w:r>
      <w:r w:rsidRPr="00756B69">
        <w:rPr>
          <w:bCs/>
        </w:rPr>
        <w:br/>
        <w:t>и дорожного хозяйства</w:t>
      </w:r>
      <w:r w:rsidRPr="00756B69">
        <w:rPr>
          <w:bCs/>
        </w:rPr>
        <w:br/>
        <w:t>Чувашской Республики</w:t>
      </w:r>
      <w:r w:rsidRPr="00756B69">
        <w:rPr>
          <w:bCs/>
        </w:rPr>
        <w:br/>
        <w:t xml:space="preserve">от </w:t>
      </w:r>
      <w:r w:rsidR="00756B69">
        <w:rPr>
          <w:bCs/>
        </w:rPr>
        <w:t>___________ 2024 г. №</w:t>
      </w:r>
      <w:r w:rsidRPr="00756B69">
        <w:rPr>
          <w:bCs/>
        </w:rPr>
        <w:t xml:space="preserve"> </w:t>
      </w:r>
      <w:r w:rsidR="00756B69">
        <w:rPr>
          <w:bCs/>
        </w:rPr>
        <w:t>________</w:t>
      </w:r>
    </w:p>
    <w:p w:rsidR="00756B69" w:rsidRPr="00756B69" w:rsidRDefault="00A77509" w:rsidP="00756B69">
      <w:pPr>
        <w:pStyle w:val="a8"/>
        <w:jc w:val="center"/>
        <w:rPr>
          <w:b/>
          <w:sz w:val="26"/>
          <w:szCs w:val="26"/>
        </w:rPr>
      </w:pPr>
      <w:r w:rsidRPr="00143248">
        <w:rPr>
          <w:b/>
        </w:rPr>
        <w:br/>
      </w:r>
      <w:r w:rsidR="00143248" w:rsidRPr="00756B69">
        <w:rPr>
          <w:b/>
          <w:sz w:val="26"/>
          <w:szCs w:val="26"/>
        </w:rPr>
        <w:t>Правила</w:t>
      </w:r>
    </w:p>
    <w:p w:rsidR="00A77509" w:rsidRPr="00756B69" w:rsidRDefault="00143248" w:rsidP="00756B69">
      <w:pPr>
        <w:pStyle w:val="a8"/>
        <w:jc w:val="center"/>
        <w:rPr>
          <w:b/>
          <w:sz w:val="26"/>
          <w:szCs w:val="26"/>
        </w:rPr>
      </w:pPr>
      <w:r w:rsidRPr="00756B69">
        <w:rPr>
          <w:b/>
          <w:sz w:val="26"/>
          <w:szCs w:val="26"/>
        </w:rPr>
        <w:t xml:space="preserve">аккредитации журналистов средств массовой информации при </w:t>
      </w:r>
      <w:r w:rsidR="002F2C24" w:rsidRPr="00756B69">
        <w:rPr>
          <w:b/>
          <w:sz w:val="26"/>
          <w:szCs w:val="26"/>
        </w:rPr>
        <w:t>М</w:t>
      </w:r>
      <w:r w:rsidRPr="00756B69">
        <w:rPr>
          <w:b/>
          <w:sz w:val="26"/>
          <w:szCs w:val="26"/>
        </w:rPr>
        <w:t xml:space="preserve">инистерстве транспорта и дорожного хозяйства </w:t>
      </w:r>
      <w:r w:rsidR="002F2C24" w:rsidRPr="00756B69">
        <w:rPr>
          <w:b/>
          <w:sz w:val="26"/>
          <w:szCs w:val="26"/>
        </w:rPr>
        <w:t>Ч</w:t>
      </w:r>
      <w:r w:rsidRPr="00756B69">
        <w:rPr>
          <w:b/>
          <w:sz w:val="26"/>
          <w:szCs w:val="26"/>
        </w:rPr>
        <w:t xml:space="preserve">увашской </w:t>
      </w:r>
      <w:r w:rsidR="002F2C24" w:rsidRPr="00756B69">
        <w:rPr>
          <w:b/>
          <w:sz w:val="26"/>
          <w:szCs w:val="26"/>
        </w:rPr>
        <w:t>Р</w:t>
      </w:r>
      <w:r w:rsidRPr="00756B69">
        <w:rPr>
          <w:b/>
          <w:sz w:val="26"/>
          <w:szCs w:val="26"/>
        </w:rPr>
        <w:t>еспублики</w:t>
      </w:r>
    </w:p>
    <w:p w:rsidR="00756B69" w:rsidRPr="00756B69" w:rsidRDefault="00756B69" w:rsidP="007B7B42">
      <w:pPr>
        <w:pStyle w:val="a8"/>
        <w:ind w:firstLine="709"/>
        <w:jc w:val="center"/>
        <w:rPr>
          <w:b/>
          <w:sz w:val="26"/>
          <w:szCs w:val="26"/>
        </w:rPr>
      </w:pPr>
    </w:p>
    <w:p w:rsidR="00A77509" w:rsidRPr="00756B69" w:rsidRDefault="00A77509" w:rsidP="007B7B42">
      <w:pPr>
        <w:pStyle w:val="a8"/>
        <w:ind w:firstLine="709"/>
        <w:jc w:val="center"/>
        <w:rPr>
          <w:b/>
          <w:sz w:val="26"/>
          <w:szCs w:val="26"/>
        </w:rPr>
      </w:pPr>
      <w:r w:rsidRPr="00756B69">
        <w:rPr>
          <w:b/>
          <w:sz w:val="26"/>
          <w:szCs w:val="26"/>
        </w:rPr>
        <w:t>I. Общие положения</w:t>
      </w:r>
    </w:p>
    <w:p w:rsidR="007B7B42" w:rsidRPr="007B7B42" w:rsidRDefault="007B7B42" w:rsidP="007B7B42">
      <w:pPr>
        <w:pStyle w:val="a8"/>
        <w:ind w:firstLine="709"/>
        <w:jc w:val="center"/>
        <w:rPr>
          <w:sz w:val="26"/>
          <w:szCs w:val="26"/>
        </w:rPr>
      </w:pPr>
    </w:p>
    <w:p w:rsidR="00A77509" w:rsidRPr="007B7B42" w:rsidRDefault="00A77509" w:rsidP="007B7B42">
      <w:pPr>
        <w:pStyle w:val="a8"/>
        <w:ind w:firstLine="709"/>
        <w:jc w:val="both"/>
        <w:rPr>
          <w:color w:val="000000" w:themeColor="text1"/>
          <w:sz w:val="26"/>
          <w:szCs w:val="26"/>
        </w:rPr>
      </w:pPr>
      <w:r w:rsidRPr="007B7B42">
        <w:rPr>
          <w:rStyle w:val="a7"/>
          <w:rFonts w:eastAsiaTheme="minorEastAsia"/>
          <w:color w:val="000000"/>
          <w:sz w:val="26"/>
          <w:szCs w:val="26"/>
        </w:rPr>
        <w:t> </w:t>
      </w:r>
      <w:r w:rsidRPr="007B7B42">
        <w:rPr>
          <w:sz w:val="26"/>
          <w:szCs w:val="26"/>
        </w:rPr>
        <w:t xml:space="preserve">1.1. Аккредитация </w:t>
      </w:r>
      <w:r w:rsidRPr="007B7B42">
        <w:rPr>
          <w:color w:val="000000" w:themeColor="text1"/>
          <w:sz w:val="26"/>
          <w:szCs w:val="26"/>
        </w:rPr>
        <w:t>журналистов средств массовой информации (далее также соответственно –  журналист, СМИ) при Министерстве транспорта и дорожного хозяйства Чувашской Республики (далее - Министерство) осуществляется пресс-секретарем министра транспорта и дорожного хозяйства Чувашской Республики (далее  – пресс-секретарь) в целях:</w:t>
      </w:r>
    </w:p>
    <w:p w:rsidR="00A77509" w:rsidRPr="007B7B42" w:rsidRDefault="00A77509" w:rsidP="007B7B42">
      <w:pPr>
        <w:pStyle w:val="a8"/>
        <w:ind w:firstLine="709"/>
        <w:jc w:val="both"/>
        <w:rPr>
          <w:color w:val="000000" w:themeColor="text1"/>
          <w:sz w:val="26"/>
          <w:szCs w:val="26"/>
        </w:rPr>
      </w:pPr>
      <w:r w:rsidRPr="007B7B42">
        <w:rPr>
          <w:color w:val="000000" w:themeColor="text1"/>
          <w:sz w:val="26"/>
          <w:szCs w:val="26"/>
        </w:rPr>
        <w:t xml:space="preserve">1) обеспечения полного и оперативного информирования населения о деятельности </w:t>
      </w:r>
      <w:r w:rsidR="00450A46" w:rsidRPr="007B7B42">
        <w:rPr>
          <w:color w:val="000000" w:themeColor="text1"/>
          <w:sz w:val="26"/>
          <w:szCs w:val="26"/>
        </w:rPr>
        <w:t>министра транспорта и дорожного хозяйства Чувашской Республики (далее – министр),</w:t>
      </w:r>
      <w:r w:rsidR="002F2C24" w:rsidRPr="007B7B42">
        <w:rPr>
          <w:color w:val="000000" w:themeColor="text1"/>
          <w:sz w:val="26"/>
          <w:szCs w:val="26"/>
        </w:rPr>
        <w:t xml:space="preserve"> </w:t>
      </w:r>
      <w:r w:rsidRPr="007B7B42">
        <w:rPr>
          <w:color w:val="000000" w:themeColor="text1"/>
          <w:sz w:val="26"/>
          <w:szCs w:val="26"/>
        </w:rPr>
        <w:t>Министерства;</w:t>
      </w:r>
    </w:p>
    <w:p w:rsidR="00A77509" w:rsidRPr="007B7B42" w:rsidRDefault="00A77509" w:rsidP="007B7B42">
      <w:pPr>
        <w:pStyle w:val="a8"/>
        <w:ind w:firstLine="709"/>
        <w:jc w:val="both"/>
        <w:rPr>
          <w:color w:val="000000" w:themeColor="text1"/>
          <w:sz w:val="26"/>
          <w:szCs w:val="26"/>
        </w:rPr>
      </w:pPr>
      <w:r w:rsidRPr="007B7B42">
        <w:rPr>
          <w:sz w:val="26"/>
          <w:szCs w:val="26"/>
        </w:rPr>
        <w:t xml:space="preserve">2) обеспечения журналистов объективной информацией </w:t>
      </w:r>
      <w:r w:rsidRPr="007B7B42">
        <w:rPr>
          <w:color w:val="000000" w:themeColor="text1"/>
          <w:sz w:val="26"/>
          <w:szCs w:val="26"/>
        </w:rPr>
        <w:t xml:space="preserve">о деятельности </w:t>
      </w:r>
      <w:r w:rsidR="00CD0471" w:rsidRPr="007B7B42">
        <w:rPr>
          <w:color w:val="000000" w:themeColor="text1"/>
          <w:sz w:val="26"/>
          <w:szCs w:val="26"/>
        </w:rPr>
        <w:t xml:space="preserve">министра, </w:t>
      </w:r>
      <w:r w:rsidRPr="007B7B42">
        <w:rPr>
          <w:color w:val="000000" w:themeColor="text1"/>
          <w:sz w:val="26"/>
          <w:szCs w:val="26"/>
        </w:rPr>
        <w:t xml:space="preserve">Министерства.  </w:t>
      </w:r>
    </w:p>
    <w:p w:rsidR="00A77509" w:rsidRPr="007B7B42" w:rsidRDefault="00A77509" w:rsidP="007B7B42">
      <w:pPr>
        <w:pStyle w:val="a8"/>
        <w:ind w:firstLine="709"/>
        <w:jc w:val="both"/>
        <w:rPr>
          <w:sz w:val="26"/>
          <w:szCs w:val="26"/>
        </w:rPr>
      </w:pPr>
      <w:r w:rsidRPr="007B7B42">
        <w:rPr>
          <w:sz w:val="26"/>
          <w:szCs w:val="26"/>
        </w:rPr>
        <w:t>Аккредитация журналистов при Министерстве осуществляется в соответствии с Законом Российской Федерации «О средствах массовой информации» (далее – Закон Российской Федерации), а также настоящими Правилами и распространяется на мероприятия, проводимые в очном режиме или в режиме видеоконференцсвязи с использованием программно-технических комплексов.</w:t>
      </w:r>
    </w:p>
    <w:p w:rsidR="00A77509" w:rsidRPr="007B7B42" w:rsidRDefault="00A77509" w:rsidP="007B7B42">
      <w:pPr>
        <w:pStyle w:val="a8"/>
        <w:ind w:firstLine="709"/>
        <w:jc w:val="both"/>
        <w:rPr>
          <w:sz w:val="26"/>
          <w:szCs w:val="26"/>
        </w:rPr>
      </w:pPr>
      <w:r w:rsidRPr="007B7B42">
        <w:rPr>
          <w:sz w:val="26"/>
          <w:szCs w:val="26"/>
        </w:rPr>
        <w:t xml:space="preserve">1.2. Аккредитация предоставляется журналистам редакций СМИ, зарегистрированных в соответствии со статьей 8 Закона Российской Федерации, имеющим задание от своих редакций по освещению деятельности </w:t>
      </w:r>
      <w:r w:rsidR="00CD0471" w:rsidRPr="007B7B42">
        <w:rPr>
          <w:color w:val="000000" w:themeColor="text1"/>
          <w:sz w:val="26"/>
          <w:szCs w:val="26"/>
        </w:rPr>
        <w:t xml:space="preserve">министра, </w:t>
      </w:r>
      <w:r w:rsidRPr="007B7B42">
        <w:rPr>
          <w:color w:val="000000" w:themeColor="text1"/>
          <w:sz w:val="26"/>
          <w:szCs w:val="26"/>
        </w:rPr>
        <w:t>Министерства</w:t>
      </w:r>
      <w:r w:rsidRPr="007B7B42">
        <w:rPr>
          <w:sz w:val="26"/>
          <w:szCs w:val="26"/>
        </w:rPr>
        <w:t>.</w:t>
      </w:r>
    </w:p>
    <w:p w:rsidR="007B7B42" w:rsidRPr="007B7B42" w:rsidRDefault="00A77509" w:rsidP="007B7B42">
      <w:pPr>
        <w:pStyle w:val="a8"/>
        <w:ind w:firstLine="709"/>
        <w:jc w:val="both"/>
        <w:rPr>
          <w:rStyle w:val="a7"/>
          <w:rFonts w:eastAsiaTheme="minorEastAsia"/>
          <w:sz w:val="26"/>
          <w:szCs w:val="26"/>
        </w:rPr>
      </w:pPr>
      <w:r w:rsidRPr="007B7B42">
        <w:rPr>
          <w:sz w:val="26"/>
          <w:szCs w:val="26"/>
        </w:rPr>
        <w:t>Технически</w:t>
      </w:r>
      <w:r w:rsidR="00CD0471" w:rsidRPr="007B7B42">
        <w:rPr>
          <w:sz w:val="26"/>
          <w:szCs w:val="26"/>
        </w:rPr>
        <w:t>е</w:t>
      </w:r>
      <w:r w:rsidRPr="007B7B42">
        <w:rPr>
          <w:sz w:val="26"/>
          <w:szCs w:val="26"/>
        </w:rPr>
        <w:t xml:space="preserve"> </w:t>
      </w:r>
      <w:r w:rsidR="00CD0471" w:rsidRPr="007B7B42">
        <w:rPr>
          <w:sz w:val="26"/>
          <w:szCs w:val="26"/>
        </w:rPr>
        <w:t>специалисты</w:t>
      </w:r>
      <w:r w:rsidRPr="007B7B42">
        <w:rPr>
          <w:sz w:val="26"/>
          <w:szCs w:val="26"/>
        </w:rPr>
        <w:t>, сопровождающи</w:t>
      </w:r>
      <w:r w:rsidR="007B7B42">
        <w:rPr>
          <w:sz w:val="26"/>
          <w:szCs w:val="26"/>
        </w:rPr>
        <w:t>е</w:t>
      </w:r>
      <w:r w:rsidRPr="007B7B42">
        <w:rPr>
          <w:sz w:val="26"/>
          <w:szCs w:val="26"/>
        </w:rPr>
        <w:t xml:space="preserve"> аккредитованных журналистов, имеет право вносить и выносить звукозаписывающую, съемочную и осветительную аппаратуру в помещение, в котором проводится мероприятие с участием министра или заместителя министра транспорта и дорожного хозяйства Чувашской Республики (далее - мероприятие).</w:t>
      </w:r>
      <w:r w:rsidRPr="007B7B42">
        <w:rPr>
          <w:rStyle w:val="a7"/>
          <w:rFonts w:eastAsiaTheme="minorEastAsia"/>
          <w:sz w:val="26"/>
          <w:szCs w:val="26"/>
        </w:rPr>
        <w:t> </w:t>
      </w:r>
    </w:p>
    <w:p w:rsidR="007B7B42" w:rsidRPr="007B7B42" w:rsidRDefault="007B7B42" w:rsidP="007B7B42">
      <w:pPr>
        <w:pStyle w:val="a8"/>
        <w:ind w:firstLine="709"/>
        <w:jc w:val="both"/>
        <w:rPr>
          <w:rStyle w:val="a7"/>
          <w:rFonts w:eastAsiaTheme="minorEastAsia"/>
          <w:sz w:val="26"/>
          <w:szCs w:val="26"/>
        </w:rPr>
      </w:pPr>
    </w:p>
    <w:p w:rsidR="00A77509" w:rsidRPr="00756B69" w:rsidRDefault="00A77509" w:rsidP="007B7B42">
      <w:pPr>
        <w:pStyle w:val="a8"/>
        <w:ind w:firstLine="709"/>
        <w:jc w:val="center"/>
        <w:rPr>
          <w:rStyle w:val="a7"/>
          <w:rFonts w:eastAsiaTheme="minorEastAsia"/>
          <w:color w:val="000000"/>
          <w:sz w:val="26"/>
          <w:szCs w:val="26"/>
        </w:rPr>
      </w:pPr>
      <w:r w:rsidRPr="00756B69">
        <w:rPr>
          <w:rStyle w:val="a7"/>
          <w:rFonts w:eastAsiaTheme="minorEastAsia"/>
          <w:color w:val="000000"/>
          <w:sz w:val="26"/>
          <w:szCs w:val="26"/>
        </w:rPr>
        <w:t>II. Виды аккредитации</w:t>
      </w:r>
    </w:p>
    <w:p w:rsidR="007B7B42" w:rsidRPr="007B7B42" w:rsidRDefault="007B7B42" w:rsidP="007B7B42">
      <w:pPr>
        <w:pStyle w:val="a8"/>
        <w:ind w:firstLine="709"/>
        <w:jc w:val="both"/>
        <w:rPr>
          <w:b/>
          <w:color w:val="000000"/>
          <w:sz w:val="26"/>
          <w:szCs w:val="26"/>
        </w:rPr>
      </w:pPr>
    </w:p>
    <w:p w:rsidR="00A77509" w:rsidRPr="007B7B42" w:rsidRDefault="00A77509" w:rsidP="007B7B42">
      <w:pPr>
        <w:pStyle w:val="a8"/>
        <w:ind w:firstLine="709"/>
        <w:jc w:val="both"/>
        <w:rPr>
          <w:sz w:val="26"/>
          <w:szCs w:val="26"/>
        </w:rPr>
      </w:pPr>
      <w:r w:rsidRPr="007B7B42">
        <w:rPr>
          <w:sz w:val="26"/>
          <w:szCs w:val="26"/>
        </w:rPr>
        <w:t>2.1. Журналисты вправе оформить как постоянную, так и разовую аккредитацию.</w:t>
      </w:r>
    </w:p>
    <w:p w:rsidR="00A77509" w:rsidRPr="007B7B42" w:rsidRDefault="00A77509" w:rsidP="007B7B42">
      <w:pPr>
        <w:pStyle w:val="a8"/>
        <w:ind w:firstLine="709"/>
        <w:jc w:val="both"/>
        <w:rPr>
          <w:sz w:val="26"/>
          <w:szCs w:val="26"/>
        </w:rPr>
      </w:pPr>
      <w:r w:rsidRPr="007B7B42">
        <w:rPr>
          <w:sz w:val="26"/>
          <w:szCs w:val="26"/>
        </w:rPr>
        <w:t>2.2. Постоянная аккредитация при Министерстве проводится ежегодно и действует в течение одного календарного года.</w:t>
      </w:r>
    </w:p>
    <w:p w:rsidR="00A77509" w:rsidRPr="007B7B42" w:rsidRDefault="00A77509" w:rsidP="007B7B42">
      <w:pPr>
        <w:pStyle w:val="a8"/>
        <w:ind w:firstLine="709"/>
        <w:jc w:val="both"/>
        <w:rPr>
          <w:sz w:val="26"/>
          <w:szCs w:val="26"/>
        </w:rPr>
      </w:pPr>
      <w:r w:rsidRPr="007B7B42">
        <w:rPr>
          <w:sz w:val="26"/>
          <w:szCs w:val="26"/>
        </w:rPr>
        <w:t>2.3. Разовая аккредитация при Министерстве осуществляется для журналистов, выполняющих задания редакций СМИ по освещению конкретного мероприятия.</w:t>
      </w:r>
    </w:p>
    <w:p w:rsidR="00A77509" w:rsidRPr="007B7B42" w:rsidRDefault="00A77509" w:rsidP="007B7B42">
      <w:pPr>
        <w:pStyle w:val="a8"/>
        <w:ind w:firstLine="709"/>
        <w:jc w:val="both"/>
        <w:rPr>
          <w:sz w:val="26"/>
          <w:szCs w:val="26"/>
        </w:rPr>
      </w:pPr>
      <w:r w:rsidRPr="007B7B42">
        <w:rPr>
          <w:sz w:val="26"/>
          <w:szCs w:val="26"/>
        </w:rPr>
        <w:t>2.4. На период временного отсутствия своего аккредитованного журналиста редакция СМИ может оформить разовую аккредитацию на другого журналиста.</w:t>
      </w:r>
    </w:p>
    <w:p w:rsidR="007B7B42" w:rsidRDefault="007B7B42" w:rsidP="007B7B42">
      <w:pPr>
        <w:pStyle w:val="a8"/>
        <w:ind w:firstLine="709"/>
        <w:jc w:val="both"/>
        <w:rPr>
          <w:b/>
          <w:sz w:val="26"/>
          <w:szCs w:val="26"/>
        </w:rPr>
      </w:pPr>
    </w:p>
    <w:p w:rsidR="00A77509" w:rsidRPr="00756B69" w:rsidRDefault="00A77509" w:rsidP="007B7B42">
      <w:pPr>
        <w:pStyle w:val="a8"/>
        <w:ind w:firstLine="709"/>
        <w:jc w:val="center"/>
        <w:rPr>
          <w:b/>
          <w:sz w:val="26"/>
          <w:szCs w:val="26"/>
        </w:rPr>
      </w:pPr>
      <w:r w:rsidRPr="00756B69">
        <w:rPr>
          <w:b/>
          <w:sz w:val="26"/>
          <w:szCs w:val="26"/>
        </w:rPr>
        <w:t>III. Порядок аккредитации</w:t>
      </w:r>
    </w:p>
    <w:p w:rsidR="007B7B42" w:rsidRPr="007B7B42" w:rsidRDefault="007B7B42" w:rsidP="007B7B42">
      <w:pPr>
        <w:pStyle w:val="a8"/>
        <w:ind w:firstLine="709"/>
        <w:jc w:val="center"/>
        <w:rPr>
          <w:sz w:val="26"/>
          <w:szCs w:val="26"/>
        </w:rPr>
      </w:pPr>
    </w:p>
    <w:p w:rsidR="00A77509" w:rsidRPr="007B7B42" w:rsidRDefault="00A77509" w:rsidP="007B7B42">
      <w:pPr>
        <w:pStyle w:val="a8"/>
        <w:ind w:firstLine="709"/>
        <w:jc w:val="both"/>
        <w:rPr>
          <w:sz w:val="26"/>
          <w:szCs w:val="26"/>
        </w:rPr>
      </w:pPr>
      <w:r w:rsidRPr="007B7B42">
        <w:rPr>
          <w:sz w:val="26"/>
          <w:szCs w:val="26"/>
        </w:rPr>
        <w:t>3.1. Информация о порядке и сроках аккредитации размещается пресс-секретарем на официальном сайте Министерства в информационно-телекоммуникационной сети «Интернет». </w:t>
      </w:r>
    </w:p>
    <w:p w:rsidR="00A77509" w:rsidRPr="007B7B42" w:rsidRDefault="00A77509" w:rsidP="007B7B42">
      <w:pPr>
        <w:pStyle w:val="a8"/>
        <w:ind w:firstLine="709"/>
        <w:jc w:val="both"/>
        <w:rPr>
          <w:sz w:val="26"/>
          <w:szCs w:val="26"/>
        </w:rPr>
      </w:pPr>
      <w:r w:rsidRPr="007B7B42">
        <w:rPr>
          <w:sz w:val="26"/>
          <w:szCs w:val="26"/>
        </w:rPr>
        <w:t>3.2. Заявка редакции СМИ на постоянную и разовую аккредитацию (далее – заявка) подается на имя министра на официальном бланке редакции СМИ за подписью главного редактора, скрепленной печатью (при наличии). К заявке прилагаются заверенные главным редактором копия свидетельства о регистрации средства массовой информации или  копия выписки из реестра зарегистрированных средств массовой информации, выданная федеральным органом исполнительной власти, уполномоченным Правительством Российской Федерации осуществлять регистрацию средств массовой информации, или его территориальным органом либо копия лицензии на телевизионное вещание, радиовещание.</w:t>
      </w:r>
    </w:p>
    <w:p w:rsidR="00A77509" w:rsidRPr="007B7B42" w:rsidRDefault="00A77509" w:rsidP="007B7B42">
      <w:pPr>
        <w:pStyle w:val="a8"/>
        <w:ind w:firstLine="709"/>
        <w:jc w:val="both"/>
        <w:rPr>
          <w:color w:val="000000"/>
          <w:sz w:val="26"/>
          <w:szCs w:val="26"/>
        </w:rPr>
      </w:pPr>
      <w:r w:rsidRPr="007B7B42">
        <w:rPr>
          <w:color w:val="000000"/>
          <w:sz w:val="26"/>
          <w:szCs w:val="26"/>
        </w:rPr>
        <w:t>Заявка на аккредитацию должна содержать следующие сведения:</w:t>
      </w:r>
    </w:p>
    <w:p w:rsidR="00A77509" w:rsidRPr="007B7B42" w:rsidRDefault="00A77509" w:rsidP="007B7B42">
      <w:pPr>
        <w:pStyle w:val="a8"/>
        <w:ind w:firstLine="709"/>
        <w:jc w:val="both"/>
        <w:rPr>
          <w:color w:val="000000"/>
          <w:sz w:val="26"/>
          <w:szCs w:val="26"/>
        </w:rPr>
      </w:pPr>
      <w:proofErr w:type="gramStart"/>
      <w:r w:rsidRPr="007B7B42">
        <w:rPr>
          <w:color w:val="000000"/>
          <w:sz w:val="26"/>
          <w:szCs w:val="26"/>
        </w:rPr>
        <w:t>1) фамилию, имя, отчество (последнее – при наличии) журналиста, занимаемую должность, контактные телефоны (мобильный и рабочий);</w:t>
      </w:r>
      <w:proofErr w:type="gramEnd"/>
    </w:p>
    <w:p w:rsidR="00A77509" w:rsidRPr="007B7B42" w:rsidRDefault="00A77509" w:rsidP="007B7B42">
      <w:pPr>
        <w:pStyle w:val="a8"/>
        <w:ind w:firstLine="709"/>
        <w:jc w:val="both"/>
        <w:rPr>
          <w:color w:val="000000"/>
          <w:sz w:val="26"/>
          <w:szCs w:val="26"/>
        </w:rPr>
      </w:pPr>
      <w:proofErr w:type="gramStart"/>
      <w:r w:rsidRPr="007B7B42">
        <w:rPr>
          <w:color w:val="000000"/>
          <w:sz w:val="26"/>
          <w:szCs w:val="26"/>
        </w:rPr>
        <w:t>2) фамилию, имя, отчество (последнее – при наличии) технического специалиста, сопровождающего журналиста, занимаемую должность, контактные телефоны (мобильный и рабочий);</w:t>
      </w:r>
      <w:proofErr w:type="gramEnd"/>
    </w:p>
    <w:p w:rsidR="00A77509" w:rsidRPr="007B7B42" w:rsidRDefault="00A77509" w:rsidP="007B7B42">
      <w:pPr>
        <w:pStyle w:val="a8"/>
        <w:ind w:firstLine="709"/>
        <w:jc w:val="both"/>
        <w:rPr>
          <w:color w:val="000000"/>
          <w:sz w:val="26"/>
          <w:szCs w:val="26"/>
        </w:rPr>
      </w:pPr>
      <w:r w:rsidRPr="007B7B42">
        <w:rPr>
          <w:color w:val="000000"/>
          <w:sz w:val="26"/>
          <w:szCs w:val="26"/>
        </w:rPr>
        <w:t>3) название, дату и время проведения мероприятия (в случае разовой аккредитации);</w:t>
      </w:r>
    </w:p>
    <w:p w:rsidR="00A77509" w:rsidRPr="007B7B42" w:rsidRDefault="00A77509" w:rsidP="007B7B42">
      <w:pPr>
        <w:pStyle w:val="a8"/>
        <w:ind w:firstLine="709"/>
        <w:jc w:val="both"/>
        <w:rPr>
          <w:color w:val="000000"/>
          <w:sz w:val="26"/>
          <w:szCs w:val="26"/>
        </w:rPr>
      </w:pPr>
      <w:r w:rsidRPr="007B7B42">
        <w:rPr>
          <w:color w:val="000000"/>
          <w:sz w:val="26"/>
          <w:szCs w:val="26"/>
        </w:rPr>
        <w:t>4) перечень звукозаписывающей, съемочной и осветительной аппаратуры (в случае наличия), необходимой для работы журналиста.</w:t>
      </w:r>
    </w:p>
    <w:p w:rsidR="00A77509" w:rsidRPr="007B7B42" w:rsidRDefault="00A77509" w:rsidP="007B7B42">
      <w:pPr>
        <w:pStyle w:val="a8"/>
        <w:ind w:firstLine="709"/>
        <w:jc w:val="both"/>
        <w:rPr>
          <w:color w:val="000000"/>
          <w:sz w:val="26"/>
          <w:szCs w:val="26"/>
        </w:rPr>
      </w:pPr>
      <w:r w:rsidRPr="007B7B42">
        <w:rPr>
          <w:color w:val="000000"/>
          <w:sz w:val="26"/>
          <w:szCs w:val="26"/>
        </w:rPr>
        <w:t>Заявка представляется в Министерство на бумажном носителе или направляется посредством электронной почты.</w:t>
      </w:r>
    </w:p>
    <w:p w:rsidR="00A77509" w:rsidRPr="007B7B42" w:rsidRDefault="00A77509" w:rsidP="007B7B42">
      <w:pPr>
        <w:pStyle w:val="a8"/>
        <w:ind w:firstLine="709"/>
        <w:jc w:val="both"/>
        <w:rPr>
          <w:color w:val="000000"/>
          <w:sz w:val="26"/>
          <w:szCs w:val="26"/>
        </w:rPr>
      </w:pPr>
      <w:r w:rsidRPr="007B7B42">
        <w:rPr>
          <w:color w:val="000000"/>
          <w:sz w:val="26"/>
          <w:szCs w:val="26"/>
        </w:rPr>
        <w:t xml:space="preserve">3.3. Заявки, не отвечающие требованиям, указанным в пункте 3.2 настоящих Правил, не рассматриваются. Уведомление о несоответствии заявки требованиям направляется в редакцию СМИ не позднее </w:t>
      </w:r>
      <w:r w:rsidR="007B7B42">
        <w:rPr>
          <w:color w:val="000000"/>
          <w:sz w:val="26"/>
          <w:szCs w:val="26"/>
        </w:rPr>
        <w:t>трех</w:t>
      </w:r>
      <w:r w:rsidRPr="007B7B42">
        <w:rPr>
          <w:color w:val="000000"/>
          <w:sz w:val="26"/>
          <w:szCs w:val="26"/>
        </w:rPr>
        <w:t xml:space="preserve"> рабочих дней со дня получения заявки.</w:t>
      </w:r>
    </w:p>
    <w:p w:rsidR="00A77509" w:rsidRPr="007B7B42" w:rsidRDefault="00A77509" w:rsidP="007B7B42">
      <w:pPr>
        <w:pStyle w:val="a8"/>
        <w:ind w:firstLine="709"/>
        <w:jc w:val="both"/>
        <w:rPr>
          <w:color w:val="000000"/>
          <w:sz w:val="26"/>
          <w:szCs w:val="26"/>
        </w:rPr>
      </w:pPr>
      <w:r w:rsidRPr="007B7B42">
        <w:rPr>
          <w:color w:val="000000"/>
          <w:sz w:val="26"/>
          <w:szCs w:val="26"/>
        </w:rPr>
        <w:t xml:space="preserve">3.4. Решение о постоянной аккредитации принимается на основании представленной заявки, соответствующей требованиям, указанным в пункте 3.2 настоящих Правил, министром по представлению пресс-секретаря не позднее </w:t>
      </w:r>
      <w:r w:rsidR="007B7B42">
        <w:rPr>
          <w:color w:val="000000"/>
          <w:sz w:val="26"/>
          <w:szCs w:val="26"/>
        </w:rPr>
        <w:t>четырнадцати</w:t>
      </w:r>
      <w:r w:rsidRPr="007B7B42">
        <w:rPr>
          <w:color w:val="000000"/>
          <w:sz w:val="26"/>
          <w:szCs w:val="26"/>
        </w:rPr>
        <w:t xml:space="preserve"> календарных дней со дня получения заявки.</w:t>
      </w:r>
    </w:p>
    <w:p w:rsidR="00A77509" w:rsidRPr="007B7B42" w:rsidRDefault="00A77509" w:rsidP="007B7B42">
      <w:pPr>
        <w:pStyle w:val="a8"/>
        <w:ind w:firstLine="709"/>
        <w:jc w:val="both"/>
        <w:rPr>
          <w:color w:val="000000"/>
          <w:sz w:val="26"/>
          <w:szCs w:val="26"/>
        </w:rPr>
      </w:pPr>
      <w:r w:rsidRPr="007B7B42">
        <w:rPr>
          <w:color w:val="000000"/>
          <w:sz w:val="26"/>
          <w:szCs w:val="26"/>
        </w:rPr>
        <w:t>Решение о разовой аккредитации принимается на основании представленной заявки, соответствующей требованиям, указанным в пункте 3.2 настоящих Правил,  министром по представлению пресс-секретаря не позднее семи календарных дней со дня получения заявки.</w:t>
      </w:r>
    </w:p>
    <w:p w:rsidR="00A77509" w:rsidRPr="007B7B42" w:rsidRDefault="00A77509" w:rsidP="007B7B42">
      <w:pPr>
        <w:pStyle w:val="a8"/>
        <w:ind w:firstLine="709"/>
        <w:jc w:val="both"/>
        <w:rPr>
          <w:color w:val="000000"/>
          <w:sz w:val="26"/>
          <w:szCs w:val="26"/>
        </w:rPr>
      </w:pPr>
      <w:r w:rsidRPr="007B7B42">
        <w:rPr>
          <w:color w:val="000000"/>
          <w:sz w:val="26"/>
          <w:szCs w:val="26"/>
        </w:rPr>
        <w:t xml:space="preserve">Список аккредитованных журналистов размещается на </w:t>
      </w:r>
      <w:r w:rsidRPr="007B7B42">
        <w:rPr>
          <w:sz w:val="26"/>
          <w:szCs w:val="26"/>
        </w:rPr>
        <w:t xml:space="preserve">официальном сайте Министерства </w:t>
      </w:r>
      <w:r w:rsidRPr="007B7B42">
        <w:rPr>
          <w:color w:val="000000"/>
          <w:sz w:val="26"/>
          <w:szCs w:val="26"/>
        </w:rPr>
        <w:t>в информационно-телекоммуни</w:t>
      </w:r>
      <w:r w:rsidRPr="007B7B42">
        <w:rPr>
          <w:color w:val="000000"/>
          <w:sz w:val="26"/>
          <w:szCs w:val="26"/>
        </w:rPr>
        <w:softHyphen/>
        <w:t>кационной сети «Интернет».</w:t>
      </w:r>
    </w:p>
    <w:p w:rsidR="007B7B42" w:rsidRDefault="007B7B42" w:rsidP="007B7B42">
      <w:pPr>
        <w:pStyle w:val="a8"/>
        <w:ind w:firstLine="709"/>
        <w:jc w:val="both"/>
        <w:rPr>
          <w:rStyle w:val="a7"/>
          <w:rFonts w:eastAsiaTheme="minorEastAsia"/>
          <w:color w:val="000000"/>
          <w:sz w:val="26"/>
          <w:szCs w:val="26"/>
        </w:rPr>
      </w:pPr>
    </w:p>
    <w:p w:rsidR="00A77509" w:rsidRPr="00756B69" w:rsidRDefault="00A77509" w:rsidP="007B7B42">
      <w:pPr>
        <w:pStyle w:val="a8"/>
        <w:ind w:firstLine="709"/>
        <w:jc w:val="center"/>
        <w:rPr>
          <w:rStyle w:val="a7"/>
          <w:rFonts w:eastAsiaTheme="minorEastAsia"/>
          <w:color w:val="000000"/>
          <w:sz w:val="26"/>
          <w:szCs w:val="26"/>
        </w:rPr>
      </w:pPr>
      <w:bookmarkStart w:id="0" w:name="_GoBack"/>
      <w:r w:rsidRPr="00756B69">
        <w:rPr>
          <w:rStyle w:val="a7"/>
          <w:rFonts w:eastAsiaTheme="minorEastAsia"/>
          <w:color w:val="000000"/>
          <w:sz w:val="26"/>
          <w:szCs w:val="26"/>
        </w:rPr>
        <w:t>IV. Права аккредитованных журналистов</w:t>
      </w:r>
    </w:p>
    <w:bookmarkEnd w:id="0"/>
    <w:p w:rsidR="007B7B42" w:rsidRPr="007B7B42" w:rsidRDefault="007B7B42" w:rsidP="007B7B42">
      <w:pPr>
        <w:pStyle w:val="a8"/>
        <w:ind w:firstLine="709"/>
        <w:jc w:val="center"/>
        <w:rPr>
          <w:b/>
          <w:color w:val="000000"/>
          <w:sz w:val="26"/>
          <w:szCs w:val="26"/>
        </w:rPr>
      </w:pPr>
    </w:p>
    <w:p w:rsidR="00A77509" w:rsidRPr="007B7B42" w:rsidRDefault="00A77509" w:rsidP="007B7B42">
      <w:pPr>
        <w:pStyle w:val="a8"/>
        <w:ind w:firstLine="709"/>
        <w:jc w:val="both"/>
        <w:rPr>
          <w:color w:val="000000"/>
          <w:sz w:val="26"/>
          <w:szCs w:val="26"/>
        </w:rPr>
      </w:pPr>
      <w:r w:rsidRPr="007B7B42">
        <w:rPr>
          <w:color w:val="000000"/>
          <w:sz w:val="26"/>
          <w:szCs w:val="26"/>
        </w:rPr>
        <w:t>Аккредитованные журналисты имеют право:</w:t>
      </w:r>
    </w:p>
    <w:p w:rsidR="00A77509" w:rsidRPr="007B7B42" w:rsidRDefault="00A77509" w:rsidP="007B7B42">
      <w:pPr>
        <w:pStyle w:val="a8"/>
        <w:ind w:firstLine="709"/>
        <w:jc w:val="both"/>
        <w:rPr>
          <w:color w:val="000000"/>
          <w:sz w:val="26"/>
          <w:szCs w:val="26"/>
        </w:rPr>
      </w:pPr>
      <w:r w:rsidRPr="007B7B42">
        <w:rPr>
          <w:color w:val="000000"/>
          <w:sz w:val="26"/>
          <w:szCs w:val="26"/>
        </w:rPr>
        <w:t>присутствовать на мероприятии с участием министра за исключением случаев, когда принято решение о проведении закрытого мероприятия;</w:t>
      </w:r>
    </w:p>
    <w:p w:rsidR="00A77509" w:rsidRPr="007B7B42" w:rsidRDefault="00A77509" w:rsidP="007B7B42">
      <w:pPr>
        <w:pStyle w:val="a8"/>
        <w:ind w:firstLine="709"/>
        <w:jc w:val="both"/>
        <w:rPr>
          <w:color w:val="000000"/>
          <w:sz w:val="26"/>
          <w:szCs w:val="26"/>
        </w:rPr>
      </w:pPr>
      <w:r w:rsidRPr="007B7B42">
        <w:rPr>
          <w:color w:val="000000"/>
          <w:sz w:val="26"/>
          <w:szCs w:val="26"/>
        </w:rPr>
        <w:t>заблаговременно получать информацию о предстоящих заседаниях, совещаниях и других мероприятиях, проводимых с участием министра;</w:t>
      </w:r>
    </w:p>
    <w:p w:rsidR="00A77509" w:rsidRPr="007B7B42" w:rsidRDefault="00A77509" w:rsidP="007B7B42">
      <w:pPr>
        <w:pStyle w:val="a8"/>
        <w:ind w:firstLine="709"/>
        <w:jc w:val="both"/>
        <w:rPr>
          <w:color w:val="000000"/>
          <w:sz w:val="26"/>
          <w:szCs w:val="26"/>
        </w:rPr>
      </w:pPr>
      <w:r w:rsidRPr="007B7B42">
        <w:rPr>
          <w:color w:val="000000"/>
          <w:sz w:val="26"/>
          <w:szCs w:val="26"/>
        </w:rPr>
        <w:t>получать официальную документацию, не содержащую сведений, составляющих государственную тайну, тексты заявлений, пресс-релизы;</w:t>
      </w:r>
    </w:p>
    <w:p w:rsidR="00A77509" w:rsidRPr="007B7B42" w:rsidRDefault="00A77509" w:rsidP="007B7B42">
      <w:pPr>
        <w:pStyle w:val="a8"/>
        <w:ind w:firstLine="709"/>
        <w:jc w:val="both"/>
        <w:rPr>
          <w:color w:val="000000"/>
          <w:sz w:val="26"/>
          <w:szCs w:val="26"/>
        </w:rPr>
      </w:pPr>
      <w:r w:rsidRPr="007B7B42">
        <w:rPr>
          <w:color w:val="000000"/>
          <w:sz w:val="26"/>
          <w:szCs w:val="26"/>
        </w:rPr>
        <w:t>знакомиться с предназначенными для публикации информационно-спра</w:t>
      </w:r>
      <w:r w:rsidRPr="007B7B42">
        <w:rPr>
          <w:color w:val="000000"/>
          <w:sz w:val="26"/>
          <w:szCs w:val="26"/>
        </w:rPr>
        <w:softHyphen/>
        <w:t>вочными материалами;</w:t>
      </w:r>
    </w:p>
    <w:p w:rsidR="00A77509" w:rsidRPr="007B7B42" w:rsidRDefault="00A77509" w:rsidP="007B7B42">
      <w:pPr>
        <w:pStyle w:val="a8"/>
        <w:ind w:firstLine="709"/>
        <w:jc w:val="both"/>
        <w:rPr>
          <w:color w:val="000000"/>
          <w:sz w:val="26"/>
          <w:szCs w:val="26"/>
        </w:rPr>
      </w:pPr>
      <w:r w:rsidRPr="007B7B42">
        <w:rPr>
          <w:color w:val="000000"/>
          <w:sz w:val="26"/>
          <w:szCs w:val="26"/>
        </w:rPr>
        <w:t>посещать пресс-конференции, брифинги и иные мероприятия, предназначенные специально для СМИ;</w:t>
      </w:r>
    </w:p>
    <w:p w:rsidR="00A77509" w:rsidRDefault="00A77509" w:rsidP="007B7B42">
      <w:pPr>
        <w:pStyle w:val="a8"/>
        <w:ind w:firstLine="709"/>
        <w:jc w:val="both"/>
        <w:rPr>
          <w:color w:val="000000"/>
          <w:sz w:val="26"/>
          <w:szCs w:val="26"/>
        </w:rPr>
      </w:pPr>
      <w:r w:rsidRPr="007B7B42">
        <w:rPr>
          <w:color w:val="000000"/>
          <w:sz w:val="26"/>
          <w:szCs w:val="26"/>
        </w:rPr>
        <w:t>пользоваться технической (звукозаписывающей, съемочной, осветительной) аппаратурой, необходимой для выполнения профессиональных обязанностей.</w:t>
      </w:r>
    </w:p>
    <w:p w:rsidR="007B7B42" w:rsidRPr="00756B69" w:rsidRDefault="007B7B42" w:rsidP="007B7B42">
      <w:pPr>
        <w:pStyle w:val="a8"/>
        <w:ind w:firstLine="709"/>
        <w:jc w:val="both"/>
        <w:rPr>
          <w:b/>
          <w:color w:val="000000"/>
          <w:sz w:val="26"/>
          <w:szCs w:val="26"/>
        </w:rPr>
      </w:pPr>
    </w:p>
    <w:p w:rsidR="00A77509" w:rsidRPr="00756B69" w:rsidRDefault="00A77509" w:rsidP="007B7B42">
      <w:pPr>
        <w:pStyle w:val="a8"/>
        <w:ind w:firstLine="709"/>
        <w:jc w:val="center"/>
        <w:rPr>
          <w:rStyle w:val="a7"/>
          <w:rFonts w:eastAsiaTheme="minorEastAsia"/>
          <w:color w:val="000000"/>
          <w:sz w:val="26"/>
          <w:szCs w:val="26"/>
        </w:rPr>
      </w:pPr>
      <w:r w:rsidRPr="00756B69">
        <w:rPr>
          <w:rStyle w:val="a7"/>
          <w:rFonts w:eastAsiaTheme="minorEastAsia"/>
          <w:color w:val="000000"/>
          <w:sz w:val="26"/>
          <w:szCs w:val="26"/>
        </w:rPr>
        <w:t>V. Обязанности аккредитованных журналистов</w:t>
      </w:r>
    </w:p>
    <w:p w:rsidR="007B7B42" w:rsidRPr="007B7B42" w:rsidRDefault="007B7B42" w:rsidP="007B7B42">
      <w:pPr>
        <w:pStyle w:val="a8"/>
        <w:ind w:firstLine="709"/>
        <w:jc w:val="center"/>
        <w:rPr>
          <w:color w:val="000000"/>
          <w:sz w:val="26"/>
          <w:szCs w:val="26"/>
        </w:rPr>
      </w:pPr>
    </w:p>
    <w:p w:rsidR="00A77509" w:rsidRPr="007B7B42" w:rsidRDefault="00A77509" w:rsidP="007B7B42">
      <w:pPr>
        <w:pStyle w:val="a8"/>
        <w:ind w:firstLine="709"/>
        <w:jc w:val="both"/>
        <w:rPr>
          <w:color w:val="000000"/>
          <w:sz w:val="26"/>
          <w:szCs w:val="26"/>
        </w:rPr>
      </w:pPr>
      <w:r w:rsidRPr="007B7B42">
        <w:rPr>
          <w:color w:val="000000"/>
          <w:sz w:val="26"/>
          <w:szCs w:val="26"/>
        </w:rPr>
        <w:t>Аккредитованные журналисты обязаны:</w:t>
      </w:r>
    </w:p>
    <w:p w:rsidR="00A77509" w:rsidRPr="007B7B42" w:rsidRDefault="00A77509" w:rsidP="007B7B42">
      <w:pPr>
        <w:pStyle w:val="a8"/>
        <w:ind w:firstLine="709"/>
        <w:jc w:val="both"/>
        <w:rPr>
          <w:color w:val="000000"/>
          <w:sz w:val="26"/>
          <w:szCs w:val="26"/>
        </w:rPr>
      </w:pPr>
      <w:r w:rsidRPr="007B7B42">
        <w:rPr>
          <w:color w:val="000000"/>
          <w:sz w:val="26"/>
          <w:szCs w:val="26"/>
        </w:rPr>
        <w:t>уважать права, законные интересы, честь и достоинство участников мероприятий и приглашенных лиц;</w:t>
      </w:r>
    </w:p>
    <w:p w:rsidR="00A77509" w:rsidRPr="007B7B42" w:rsidRDefault="00A77509" w:rsidP="007B7B42">
      <w:pPr>
        <w:pStyle w:val="a8"/>
        <w:ind w:firstLine="709"/>
        <w:jc w:val="both"/>
        <w:rPr>
          <w:color w:val="000000"/>
          <w:sz w:val="26"/>
          <w:szCs w:val="26"/>
        </w:rPr>
      </w:pPr>
      <w:r w:rsidRPr="007B7B42">
        <w:rPr>
          <w:color w:val="000000"/>
          <w:sz w:val="26"/>
          <w:szCs w:val="26"/>
        </w:rPr>
        <w:t>не вмешиваться в порядок проведения мероприятий (устные высказывания или действия, имеющие цель привлечь к себе внимание присутствующих или прервать ход мероприятия; ведение фото- и видеосъемки, мешающей ходу мероприятия, а также другие действия, препятствующие проведению мероприятия);</w:t>
      </w:r>
    </w:p>
    <w:p w:rsidR="00A77509" w:rsidRPr="007B7B42" w:rsidRDefault="00A77509" w:rsidP="007B7B42">
      <w:pPr>
        <w:pStyle w:val="a8"/>
        <w:ind w:firstLine="709"/>
        <w:jc w:val="both"/>
        <w:rPr>
          <w:color w:val="000000"/>
          <w:sz w:val="26"/>
          <w:szCs w:val="26"/>
        </w:rPr>
      </w:pPr>
      <w:r w:rsidRPr="007B7B42">
        <w:rPr>
          <w:color w:val="000000"/>
          <w:sz w:val="26"/>
          <w:szCs w:val="26"/>
        </w:rPr>
        <w:t>всесторонне и объективно информировать читателей, телезрителей и радиослушателей о мероприятии;</w:t>
      </w:r>
    </w:p>
    <w:p w:rsidR="00A77509" w:rsidRPr="007B7B42" w:rsidRDefault="00A77509" w:rsidP="007B7B42">
      <w:pPr>
        <w:pStyle w:val="a8"/>
        <w:ind w:firstLine="709"/>
        <w:jc w:val="both"/>
        <w:rPr>
          <w:color w:val="000000"/>
          <w:sz w:val="26"/>
          <w:szCs w:val="26"/>
        </w:rPr>
      </w:pPr>
      <w:r w:rsidRPr="007B7B42">
        <w:rPr>
          <w:color w:val="000000"/>
          <w:sz w:val="26"/>
          <w:szCs w:val="26"/>
        </w:rPr>
        <w:t>не использовать свои профессиональные возможности в целях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A77509" w:rsidRPr="007B7B42" w:rsidRDefault="00A77509" w:rsidP="007B7B42">
      <w:pPr>
        <w:pStyle w:val="a8"/>
        <w:ind w:firstLine="709"/>
        <w:jc w:val="both"/>
        <w:rPr>
          <w:color w:val="000000"/>
          <w:sz w:val="26"/>
          <w:szCs w:val="26"/>
        </w:rPr>
      </w:pPr>
      <w:r w:rsidRPr="007B7B42">
        <w:rPr>
          <w:color w:val="000000"/>
          <w:sz w:val="26"/>
          <w:szCs w:val="26"/>
        </w:rPr>
        <w:t>сообщать название, тематику и дату выхода телепрограммы, для которой проводится телевизионная и фотографическая съемка;</w:t>
      </w:r>
    </w:p>
    <w:p w:rsidR="007B7B42" w:rsidRDefault="00A77509" w:rsidP="007B7B42">
      <w:pPr>
        <w:pStyle w:val="a8"/>
        <w:ind w:firstLine="709"/>
        <w:jc w:val="both"/>
        <w:rPr>
          <w:sz w:val="26"/>
          <w:szCs w:val="26"/>
        </w:rPr>
      </w:pPr>
      <w:r w:rsidRPr="007B7B42">
        <w:rPr>
          <w:color w:val="000000"/>
          <w:sz w:val="26"/>
          <w:szCs w:val="26"/>
        </w:rPr>
        <w:t>при осуществлении своей профессиональной деятельности не распространять не соответствующие действительности сведения о деятельности</w:t>
      </w:r>
      <w:r w:rsidR="007B7B42">
        <w:rPr>
          <w:color w:val="000000"/>
          <w:sz w:val="26"/>
          <w:szCs w:val="26"/>
        </w:rPr>
        <w:t xml:space="preserve"> министра,</w:t>
      </w:r>
      <w:r w:rsidRPr="007B7B42">
        <w:rPr>
          <w:color w:val="000000"/>
          <w:sz w:val="26"/>
          <w:szCs w:val="26"/>
        </w:rPr>
        <w:t xml:space="preserve"> Министерства, </w:t>
      </w:r>
      <w:r w:rsidR="007B7B42">
        <w:rPr>
          <w:color w:val="000000"/>
          <w:sz w:val="26"/>
          <w:szCs w:val="26"/>
        </w:rPr>
        <w:t xml:space="preserve">а также </w:t>
      </w:r>
      <w:r w:rsidR="007B7B42">
        <w:rPr>
          <w:sz w:val="26"/>
          <w:szCs w:val="26"/>
        </w:rPr>
        <w:t xml:space="preserve">сотрудниках Министерства. </w:t>
      </w:r>
    </w:p>
    <w:p w:rsidR="007B7B42" w:rsidRDefault="007B7B42" w:rsidP="007B7B42">
      <w:pPr>
        <w:pStyle w:val="a8"/>
        <w:ind w:firstLine="709"/>
        <w:jc w:val="both"/>
        <w:rPr>
          <w:sz w:val="26"/>
          <w:szCs w:val="26"/>
        </w:rPr>
      </w:pPr>
    </w:p>
    <w:p w:rsidR="00A77509" w:rsidRPr="00756B69" w:rsidRDefault="00A77509" w:rsidP="007B7B42">
      <w:pPr>
        <w:pStyle w:val="a8"/>
        <w:ind w:firstLine="709"/>
        <w:jc w:val="center"/>
        <w:rPr>
          <w:rStyle w:val="a7"/>
          <w:rFonts w:eastAsiaTheme="minorEastAsia"/>
          <w:color w:val="000000"/>
          <w:sz w:val="26"/>
          <w:szCs w:val="26"/>
        </w:rPr>
      </w:pPr>
      <w:r w:rsidRPr="00756B69">
        <w:rPr>
          <w:rStyle w:val="a7"/>
          <w:rFonts w:eastAsiaTheme="minorEastAsia"/>
          <w:color w:val="000000"/>
          <w:sz w:val="26"/>
          <w:szCs w:val="26"/>
        </w:rPr>
        <w:t>VI. Прекращение или лишение аккредитации</w:t>
      </w:r>
    </w:p>
    <w:p w:rsidR="007B7B42" w:rsidRPr="007B7B42" w:rsidRDefault="007B7B42" w:rsidP="007B7B42">
      <w:pPr>
        <w:pStyle w:val="a8"/>
        <w:ind w:firstLine="709"/>
        <w:jc w:val="center"/>
        <w:rPr>
          <w:color w:val="000000"/>
          <w:sz w:val="26"/>
          <w:szCs w:val="26"/>
        </w:rPr>
      </w:pPr>
    </w:p>
    <w:p w:rsidR="00A77509" w:rsidRPr="007B7B42" w:rsidRDefault="00A77509" w:rsidP="007B7B42">
      <w:pPr>
        <w:pStyle w:val="a8"/>
        <w:ind w:firstLine="709"/>
        <w:jc w:val="both"/>
        <w:rPr>
          <w:color w:val="000000"/>
          <w:sz w:val="26"/>
          <w:szCs w:val="26"/>
        </w:rPr>
      </w:pPr>
      <w:r w:rsidRPr="007B7B42">
        <w:rPr>
          <w:color w:val="000000"/>
          <w:sz w:val="26"/>
          <w:szCs w:val="26"/>
        </w:rPr>
        <w:t>6.1. Основанием для прекращения аккредитации является:</w:t>
      </w:r>
    </w:p>
    <w:p w:rsidR="00A77509" w:rsidRPr="007B7B42" w:rsidRDefault="00A77509" w:rsidP="007B7B42">
      <w:pPr>
        <w:pStyle w:val="a8"/>
        <w:ind w:firstLine="709"/>
        <w:jc w:val="both"/>
        <w:rPr>
          <w:color w:val="000000"/>
          <w:sz w:val="26"/>
          <w:szCs w:val="26"/>
        </w:rPr>
      </w:pPr>
      <w:r w:rsidRPr="007B7B42">
        <w:rPr>
          <w:color w:val="000000"/>
          <w:sz w:val="26"/>
          <w:szCs w:val="26"/>
        </w:rPr>
        <w:t>прекращение либо приостановление деятельности редакции СМИ, с которым аккредитованный журналист состоит в трудовых или иных договорных отношениях, в соответствии с законодательством Российской Федерации;</w:t>
      </w:r>
    </w:p>
    <w:p w:rsidR="00A77509" w:rsidRPr="007B7B42" w:rsidRDefault="00A77509" w:rsidP="007B7B42">
      <w:pPr>
        <w:pStyle w:val="a8"/>
        <w:ind w:firstLine="709"/>
        <w:jc w:val="both"/>
        <w:rPr>
          <w:color w:val="000000"/>
          <w:sz w:val="26"/>
          <w:szCs w:val="26"/>
        </w:rPr>
      </w:pPr>
      <w:r w:rsidRPr="007B7B42">
        <w:rPr>
          <w:color w:val="000000"/>
          <w:sz w:val="26"/>
          <w:szCs w:val="26"/>
        </w:rPr>
        <w:t>отзыв аккредитации журналиста по решению редакции СМИ;</w:t>
      </w:r>
    </w:p>
    <w:p w:rsidR="00A77509" w:rsidRPr="007B7B42" w:rsidRDefault="00A77509" w:rsidP="007B7B42">
      <w:pPr>
        <w:pStyle w:val="a8"/>
        <w:ind w:firstLine="709"/>
        <w:jc w:val="both"/>
        <w:rPr>
          <w:color w:val="000000"/>
          <w:sz w:val="26"/>
          <w:szCs w:val="26"/>
        </w:rPr>
      </w:pPr>
      <w:r w:rsidRPr="007B7B42">
        <w:rPr>
          <w:color w:val="000000"/>
          <w:sz w:val="26"/>
          <w:szCs w:val="26"/>
        </w:rPr>
        <w:t>заявление аккредитованного журналиста о прекращении аккредитации;</w:t>
      </w:r>
    </w:p>
    <w:p w:rsidR="00A77509" w:rsidRPr="007B7B42" w:rsidRDefault="00A77509" w:rsidP="007B7B42">
      <w:pPr>
        <w:pStyle w:val="a8"/>
        <w:ind w:firstLine="709"/>
        <w:jc w:val="both"/>
        <w:rPr>
          <w:color w:val="000000"/>
          <w:sz w:val="26"/>
          <w:szCs w:val="26"/>
        </w:rPr>
      </w:pPr>
      <w:r w:rsidRPr="007B7B42">
        <w:rPr>
          <w:color w:val="000000"/>
          <w:sz w:val="26"/>
          <w:szCs w:val="26"/>
        </w:rPr>
        <w:t>увольнение аккредитованного журналиста из редакции СМИ, от которой он был аккредитован, прекращение трудовых или иных договорных отношений между журналистом и редакцией СМИ.</w:t>
      </w:r>
    </w:p>
    <w:p w:rsidR="00A77509" w:rsidRPr="007B7B42" w:rsidRDefault="00A77509" w:rsidP="007B7B42">
      <w:pPr>
        <w:pStyle w:val="a8"/>
        <w:ind w:firstLine="709"/>
        <w:jc w:val="both"/>
        <w:rPr>
          <w:color w:val="000000"/>
          <w:sz w:val="26"/>
          <w:szCs w:val="26"/>
        </w:rPr>
      </w:pPr>
      <w:r w:rsidRPr="007B7B42">
        <w:rPr>
          <w:color w:val="000000"/>
          <w:sz w:val="26"/>
          <w:szCs w:val="26"/>
        </w:rPr>
        <w:t>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Министерство.</w:t>
      </w:r>
    </w:p>
    <w:p w:rsidR="00A77509" w:rsidRPr="007B7B42" w:rsidRDefault="00A77509" w:rsidP="007B7B42">
      <w:pPr>
        <w:pStyle w:val="a8"/>
        <w:ind w:firstLine="709"/>
        <w:jc w:val="both"/>
        <w:rPr>
          <w:color w:val="000000"/>
          <w:sz w:val="26"/>
          <w:szCs w:val="26"/>
        </w:rPr>
      </w:pPr>
      <w:r w:rsidRPr="007B7B42">
        <w:rPr>
          <w:color w:val="000000"/>
          <w:sz w:val="26"/>
          <w:szCs w:val="26"/>
        </w:rPr>
        <w:t>6.2. Журналист лишается аккредитации в случаях, установленных частью  5 статьи 48 Закона Российской Федерации.</w:t>
      </w:r>
    </w:p>
    <w:p w:rsidR="00A77509" w:rsidRPr="007B7B42" w:rsidRDefault="00A77509" w:rsidP="007B7B42">
      <w:pPr>
        <w:pStyle w:val="a8"/>
        <w:ind w:firstLine="709"/>
        <w:jc w:val="both"/>
        <w:rPr>
          <w:color w:val="000000"/>
          <w:sz w:val="26"/>
          <w:szCs w:val="26"/>
        </w:rPr>
      </w:pPr>
      <w:r w:rsidRPr="007B7B42">
        <w:rPr>
          <w:color w:val="000000"/>
          <w:sz w:val="26"/>
          <w:szCs w:val="26"/>
        </w:rPr>
        <w:t>6.3. Решение о лишении (прекращении) аккредитации журналиста принимает министр на основании представления пресс-секретаря с указанием причины в течение пяти рабочих дней со дня наступления оснований и случаев, предусмотренных пунктами 6.1 и 6.2 настоящих Правил.</w:t>
      </w:r>
    </w:p>
    <w:p w:rsidR="00A77509" w:rsidRPr="007B7B42" w:rsidRDefault="00A77509" w:rsidP="007B7B42">
      <w:pPr>
        <w:pStyle w:val="a8"/>
        <w:ind w:firstLine="709"/>
        <w:jc w:val="both"/>
        <w:rPr>
          <w:color w:val="000000"/>
          <w:sz w:val="26"/>
          <w:szCs w:val="26"/>
        </w:rPr>
      </w:pPr>
      <w:r w:rsidRPr="007B7B42">
        <w:rPr>
          <w:color w:val="000000"/>
          <w:sz w:val="26"/>
          <w:szCs w:val="26"/>
        </w:rPr>
        <w:t>6.4. Мотивированное решение о лишении (прекращении)  аккредитации журналиста направляется в редакцию СМИ в течение пяти рабочих дней со дня его принятия. </w:t>
      </w:r>
    </w:p>
    <w:p w:rsidR="00A77509" w:rsidRPr="007B7B42" w:rsidRDefault="00A77509" w:rsidP="007B7B42">
      <w:pPr>
        <w:pStyle w:val="a8"/>
        <w:ind w:firstLine="709"/>
        <w:jc w:val="center"/>
        <w:rPr>
          <w:color w:val="000000"/>
          <w:sz w:val="26"/>
          <w:szCs w:val="26"/>
        </w:rPr>
      </w:pPr>
      <w:r w:rsidRPr="007B7B42">
        <w:rPr>
          <w:color w:val="000000"/>
          <w:sz w:val="26"/>
          <w:szCs w:val="26"/>
        </w:rPr>
        <w:t>_____________</w:t>
      </w: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Default="00A522B7" w:rsidP="00A522B7">
      <w:pPr>
        <w:widowControl w:val="0"/>
        <w:tabs>
          <w:tab w:val="left" w:pos="2794"/>
        </w:tabs>
        <w:spacing w:line="360" w:lineRule="atLeast"/>
        <w:jc w:val="both"/>
        <w:textAlignment w:val="baseline"/>
        <w:rPr>
          <w:sz w:val="26"/>
          <w:szCs w:val="26"/>
          <w:lang w:eastAsia="zh-CN"/>
        </w:rPr>
      </w:pPr>
    </w:p>
    <w:p w:rsidR="00A522B7" w:rsidRDefault="00A522B7" w:rsidP="00A522B7">
      <w:pPr>
        <w:widowControl w:val="0"/>
        <w:tabs>
          <w:tab w:val="left" w:pos="2794"/>
        </w:tabs>
        <w:spacing w:line="360" w:lineRule="atLeast"/>
        <w:jc w:val="both"/>
        <w:textAlignment w:val="baseline"/>
        <w:rPr>
          <w:sz w:val="26"/>
          <w:szCs w:val="26"/>
          <w:lang w:eastAsia="zh-CN"/>
        </w:rPr>
      </w:pPr>
    </w:p>
    <w:p w:rsidR="00A522B7" w:rsidRDefault="00A522B7" w:rsidP="00A522B7">
      <w:pPr>
        <w:widowControl w:val="0"/>
        <w:tabs>
          <w:tab w:val="left" w:pos="2794"/>
        </w:tabs>
        <w:spacing w:line="360" w:lineRule="atLeast"/>
        <w:jc w:val="both"/>
        <w:textAlignment w:val="baseline"/>
        <w:rPr>
          <w:sz w:val="26"/>
          <w:szCs w:val="26"/>
          <w:lang w:eastAsia="zh-CN"/>
        </w:rPr>
      </w:pPr>
    </w:p>
    <w:p w:rsidR="00A522B7"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A522B7" w:rsidRPr="00CC79D9" w:rsidRDefault="00A522B7" w:rsidP="00A522B7">
      <w:pPr>
        <w:widowControl w:val="0"/>
        <w:tabs>
          <w:tab w:val="left" w:pos="2794"/>
        </w:tabs>
        <w:spacing w:line="360" w:lineRule="atLeast"/>
        <w:jc w:val="both"/>
        <w:textAlignment w:val="baseline"/>
        <w:rPr>
          <w:sz w:val="26"/>
          <w:szCs w:val="26"/>
          <w:lang w:eastAsia="zh-CN"/>
        </w:rPr>
      </w:pPr>
    </w:p>
    <w:p w:rsidR="00886BFC" w:rsidRDefault="00886BFC"/>
    <w:sectPr w:rsidR="00886BFC" w:rsidSect="00A522B7">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7" w:usb1="00000000" w:usb2="00000000" w:usb3="00000000" w:csb0="00000097" w:csb1="00000000"/>
  </w:font>
  <w:font w:name="TimesET">
    <w:altName w:val="Times New Roman"/>
    <w:charset w:val="00"/>
    <w:family w:val="auto"/>
    <w:pitch w:val="variable"/>
    <w:sig w:usb0="00000001" w:usb1="00000000" w:usb2="00000000" w:usb3="00000000" w:csb0="00000005" w:csb1="00000000"/>
  </w:font>
  <w:font w:name="PT Astra Serif">
    <w:altName w:val="Rubik"/>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6C1"/>
    <w:multiLevelType w:val="hybridMultilevel"/>
    <w:tmpl w:val="2EB4F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B7"/>
    <w:rsid w:val="00143248"/>
    <w:rsid w:val="002F2C24"/>
    <w:rsid w:val="00386DCF"/>
    <w:rsid w:val="00450A46"/>
    <w:rsid w:val="004C7E01"/>
    <w:rsid w:val="00611371"/>
    <w:rsid w:val="00756B69"/>
    <w:rsid w:val="007B7B42"/>
    <w:rsid w:val="00886BFC"/>
    <w:rsid w:val="00A522B7"/>
    <w:rsid w:val="00A72532"/>
    <w:rsid w:val="00A77509"/>
    <w:rsid w:val="00BE6A97"/>
    <w:rsid w:val="00CD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B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4324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2B7"/>
    <w:rPr>
      <w:rFonts w:ascii="Tahoma" w:hAnsi="Tahoma" w:cs="Tahoma"/>
      <w:sz w:val="16"/>
      <w:szCs w:val="16"/>
    </w:rPr>
  </w:style>
  <w:style w:type="character" w:customStyle="1" w:styleId="a4">
    <w:name w:val="Текст выноски Знак"/>
    <w:basedOn w:val="a0"/>
    <w:link w:val="a3"/>
    <w:uiPriority w:val="99"/>
    <w:semiHidden/>
    <w:rsid w:val="00A522B7"/>
    <w:rPr>
      <w:rFonts w:ascii="Tahoma" w:eastAsia="Times New Roman" w:hAnsi="Tahoma" w:cs="Tahoma"/>
      <w:sz w:val="16"/>
      <w:szCs w:val="16"/>
      <w:lang w:eastAsia="ru-RU"/>
    </w:rPr>
  </w:style>
  <w:style w:type="paragraph" w:styleId="a5">
    <w:name w:val="List Paragraph"/>
    <w:basedOn w:val="a"/>
    <w:uiPriority w:val="34"/>
    <w:qFormat/>
    <w:rsid w:val="00A77509"/>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semiHidden/>
    <w:unhideWhenUsed/>
    <w:rsid w:val="00A77509"/>
    <w:pPr>
      <w:spacing w:before="100" w:beforeAutospacing="1" w:after="100" w:afterAutospacing="1"/>
    </w:pPr>
  </w:style>
  <w:style w:type="character" w:styleId="a7">
    <w:name w:val="Strong"/>
    <w:basedOn w:val="a0"/>
    <w:uiPriority w:val="22"/>
    <w:qFormat/>
    <w:rsid w:val="00A77509"/>
    <w:rPr>
      <w:b/>
      <w:bCs/>
    </w:rPr>
  </w:style>
  <w:style w:type="character" w:customStyle="1" w:styleId="20">
    <w:name w:val="Заголовок 2 Знак"/>
    <w:basedOn w:val="a0"/>
    <w:link w:val="2"/>
    <w:uiPriority w:val="9"/>
    <w:rsid w:val="00143248"/>
    <w:rPr>
      <w:rFonts w:ascii="Times New Roman" w:eastAsia="Times New Roman" w:hAnsi="Times New Roman" w:cs="Times New Roman"/>
      <w:b/>
      <w:bCs/>
      <w:sz w:val="36"/>
      <w:szCs w:val="36"/>
      <w:lang w:eastAsia="ru-RU"/>
    </w:rPr>
  </w:style>
  <w:style w:type="paragraph" w:styleId="a8">
    <w:name w:val="No Spacing"/>
    <w:uiPriority w:val="1"/>
    <w:qFormat/>
    <w:rsid w:val="00450A4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B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4324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2B7"/>
    <w:rPr>
      <w:rFonts w:ascii="Tahoma" w:hAnsi="Tahoma" w:cs="Tahoma"/>
      <w:sz w:val="16"/>
      <w:szCs w:val="16"/>
    </w:rPr>
  </w:style>
  <w:style w:type="character" w:customStyle="1" w:styleId="a4">
    <w:name w:val="Текст выноски Знак"/>
    <w:basedOn w:val="a0"/>
    <w:link w:val="a3"/>
    <w:uiPriority w:val="99"/>
    <w:semiHidden/>
    <w:rsid w:val="00A522B7"/>
    <w:rPr>
      <w:rFonts w:ascii="Tahoma" w:eastAsia="Times New Roman" w:hAnsi="Tahoma" w:cs="Tahoma"/>
      <w:sz w:val="16"/>
      <w:szCs w:val="16"/>
      <w:lang w:eastAsia="ru-RU"/>
    </w:rPr>
  </w:style>
  <w:style w:type="paragraph" w:styleId="a5">
    <w:name w:val="List Paragraph"/>
    <w:basedOn w:val="a"/>
    <w:uiPriority w:val="34"/>
    <w:qFormat/>
    <w:rsid w:val="00A77509"/>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semiHidden/>
    <w:unhideWhenUsed/>
    <w:rsid w:val="00A77509"/>
    <w:pPr>
      <w:spacing w:before="100" w:beforeAutospacing="1" w:after="100" w:afterAutospacing="1"/>
    </w:pPr>
  </w:style>
  <w:style w:type="character" w:styleId="a7">
    <w:name w:val="Strong"/>
    <w:basedOn w:val="a0"/>
    <w:uiPriority w:val="22"/>
    <w:qFormat/>
    <w:rsid w:val="00A77509"/>
    <w:rPr>
      <w:b/>
      <w:bCs/>
    </w:rPr>
  </w:style>
  <w:style w:type="character" w:customStyle="1" w:styleId="20">
    <w:name w:val="Заголовок 2 Знак"/>
    <w:basedOn w:val="a0"/>
    <w:link w:val="2"/>
    <w:uiPriority w:val="9"/>
    <w:rsid w:val="00143248"/>
    <w:rPr>
      <w:rFonts w:ascii="Times New Roman" w:eastAsia="Times New Roman" w:hAnsi="Times New Roman" w:cs="Times New Roman"/>
      <w:b/>
      <w:bCs/>
      <w:sz w:val="36"/>
      <w:szCs w:val="36"/>
      <w:lang w:eastAsia="ru-RU"/>
    </w:rPr>
  </w:style>
  <w:style w:type="paragraph" w:styleId="a8">
    <w:name w:val="No Spacing"/>
    <w:uiPriority w:val="1"/>
    <w:qFormat/>
    <w:rsid w:val="00450A4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1402</Words>
  <Characters>7992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Утверждены приказом Министерства транспорта и дорожного хозяйства Чувашской Респ</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Минтранс ЧР Елена Матулене</dc:creator>
  <cp:lastModifiedBy>Минтранс ЧР Петрова Наталия</cp:lastModifiedBy>
  <cp:revision>6</cp:revision>
  <cp:lastPrinted>2024-06-04T11:07:00Z</cp:lastPrinted>
  <dcterms:created xsi:type="dcterms:W3CDTF">2024-06-03T10:05:00Z</dcterms:created>
  <dcterms:modified xsi:type="dcterms:W3CDTF">2024-06-04T11:20:00Z</dcterms:modified>
</cp:coreProperties>
</file>